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61A95" w14:textId="5258479D" w:rsidR="002F5117" w:rsidRPr="002F5117" w:rsidRDefault="00A141BC" w:rsidP="002400B0">
      <w:pPr>
        <w:pStyle w:val="HandoutTitle"/>
        <w:spacing w:after="12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861CA7" wp14:editId="2E861CA8">
                <wp:simplePos x="0" y="0"/>
                <wp:positionH relativeFrom="column">
                  <wp:posOffset>6099175</wp:posOffset>
                </wp:positionH>
                <wp:positionV relativeFrom="paragraph">
                  <wp:posOffset>-1114425</wp:posOffset>
                </wp:positionV>
                <wp:extent cx="2269490" cy="837565"/>
                <wp:effectExtent l="0" t="0" r="17145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61CBC" w14:textId="77777777" w:rsidR="0060489B" w:rsidRDefault="006048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61CCA" wp14:editId="2E861CCB">
                                  <wp:extent cx="1162050" cy="5334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0.25pt;margin-top:-87.75pt;width:178.7pt;height:65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" strokecolor="white">
                <v:textbox style="mso-fit-shape-to-text:t">
                  <w:txbxContent>
                    <w:p w14:paraId="2E861CBC" w14:textId="77777777" w:rsidR="0060489B" w:rsidRDefault="0060489B">
                      <w:r>
                        <w:rPr>
                          <w:noProof/>
                        </w:rPr>
                        <w:drawing>
                          <wp:inline distT="0" distB="0" distL="0" distR="0" wp14:anchorId="2E861CCA" wp14:editId="2E861CCB">
                            <wp:extent cx="1162050" cy="5334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Feedback Form: </w:t>
      </w:r>
      <w:r w:rsidR="007C5BD4">
        <w:rPr>
          <w:sz w:val="36"/>
          <w:szCs w:val="36"/>
        </w:rPr>
        <w:t>October 11, 2018</w:t>
      </w:r>
      <w:r w:rsidR="004B5110">
        <w:rPr>
          <w:sz w:val="36"/>
          <w:szCs w:val="36"/>
        </w:rPr>
        <w:t xml:space="preserve"> </w:t>
      </w:r>
      <w:r w:rsidR="00B457B9">
        <w:rPr>
          <w:sz w:val="36"/>
          <w:szCs w:val="36"/>
        </w:rPr>
        <w:t>Transmission Service Rates</w:t>
      </w:r>
      <w:r w:rsidR="004B5110">
        <w:rPr>
          <w:sz w:val="36"/>
          <w:szCs w:val="36"/>
        </w:rPr>
        <w:t xml:space="preserve"> Workshops</w:t>
      </w:r>
      <w:r w:rsidR="00D46BA5">
        <w:rPr>
          <w:sz w:val="36"/>
          <w:szCs w:val="36"/>
        </w:rPr>
        <w:t xml:space="preserve"> 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0"/>
        <w:gridCol w:w="987"/>
        <w:gridCol w:w="897"/>
        <w:gridCol w:w="1234"/>
        <w:gridCol w:w="5071"/>
        <w:gridCol w:w="629"/>
      </w:tblGrid>
      <w:tr w:rsidR="007C5BD4" w14:paraId="2E861A9B" w14:textId="77777777" w:rsidTr="007C5BD4">
        <w:trPr>
          <w:gridAfter w:val="1"/>
          <w:wAfter w:w="239" w:type="pct"/>
          <w:cantSplit/>
          <w:trHeight w:val="470"/>
        </w:trPr>
        <w:tc>
          <w:tcPr>
            <w:tcW w:w="4761" w:type="pct"/>
            <w:gridSpan w:val="5"/>
            <w:vMerge w:val="restart"/>
            <w:shd w:val="clear" w:color="auto" w:fill="auto"/>
          </w:tcPr>
          <w:p w14:paraId="2E861A96" w14:textId="77777777" w:rsidR="007C5BD4" w:rsidRPr="00DC5A51" w:rsidRDefault="007C5BD4" w:rsidP="007F2C80">
            <w:pPr>
              <w:pStyle w:val="tableCell"/>
              <w:spacing w:after="240"/>
              <w:rPr>
                <w:b/>
                <w:sz w:val="4"/>
                <w:szCs w:val="4"/>
              </w:rPr>
            </w:pPr>
          </w:p>
          <w:p w14:paraId="2E861A97" w14:textId="77777777" w:rsidR="007C5BD4" w:rsidRDefault="007C5BD4" w:rsidP="007F2C80">
            <w:pPr>
              <w:pStyle w:val="tableCell"/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My </w:t>
            </w:r>
            <w:r w:rsidRPr="00AB5139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 ________________________</w:t>
            </w:r>
          </w:p>
          <w:p w14:paraId="34E2D4F0" w14:textId="77777777" w:rsidR="007C5BD4" w:rsidRDefault="007C5BD4" w:rsidP="007F2C80">
            <w:pPr>
              <w:pStyle w:val="tableCell"/>
              <w:spacing w:after="240"/>
              <w:rPr>
                <w:b/>
                <w:sz w:val="24"/>
                <w:szCs w:val="24"/>
              </w:rPr>
            </w:pPr>
          </w:p>
          <w:p w14:paraId="2E861A98" w14:textId="77777777" w:rsidR="007C5BD4" w:rsidRDefault="007C5BD4" w:rsidP="00DC5A51">
            <w:pPr>
              <w:pStyle w:val="tableCell"/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 ____________________________</w:t>
            </w:r>
          </w:p>
          <w:p w14:paraId="7D0FDD1E" w14:textId="77777777" w:rsidR="007C5BD4" w:rsidRDefault="007C5BD4" w:rsidP="00DC5A51">
            <w:pPr>
              <w:pStyle w:val="tableCell"/>
              <w:spacing w:after="240"/>
              <w:rPr>
                <w:b/>
                <w:sz w:val="24"/>
                <w:szCs w:val="24"/>
              </w:rPr>
            </w:pPr>
          </w:p>
          <w:p w14:paraId="64A2B13F" w14:textId="77777777" w:rsidR="007C5BD4" w:rsidRDefault="007C5BD4" w:rsidP="00DC5A51">
            <w:pPr>
              <w:pStyle w:val="tableCell"/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Company: ________________________</w:t>
            </w:r>
          </w:p>
          <w:p w14:paraId="5076A690" w14:textId="77777777" w:rsidR="007C5BD4" w:rsidRDefault="007C5BD4" w:rsidP="00DC5A51">
            <w:pPr>
              <w:pStyle w:val="tableCell"/>
              <w:spacing w:after="240"/>
              <w:rPr>
                <w:b/>
                <w:sz w:val="24"/>
                <w:szCs w:val="24"/>
              </w:rPr>
            </w:pPr>
          </w:p>
          <w:p w14:paraId="2E861A99" w14:textId="72E0B2A2" w:rsidR="007C5BD4" w:rsidRDefault="007C5BD4" w:rsidP="00DC5A51">
            <w:pPr>
              <w:pStyle w:val="tableCell"/>
              <w:spacing w:after="240"/>
              <w:rPr>
                <w:b/>
              </w:rPr>
            </w:pPr>
            <w:r>
              <w:rPr>
                <w:b/>
                <w:sz w:val="24"/>
                <w:szCs w:val="24"/>
              </w:rPr>
              <w:t>Representing (if different from Company):________________________</w:t>
            </w:r>
          </w:p>
        </w:tc>
      </w:tr>
      <w:tr w:rsidR="007C5BD4" w14:paraId="2E861AAE" w14:textId="77777777" w:rsidTr="007C5BD4">
        <w:trPr>
          <w:gridAfter w:val="1"/>
          <w:wAfter w:w="239" w:type="pct"/>
          <w:cantSplit/>
          <w:trHeight w:val="3572"/>
        </w:trPr>
        <w:tc>
          <w:tcPr>
            <w:tcW w:w="4761" w:type="pct"/>
            <w:gridSpan w:val="5"/>
            <w:vMerge/>
            <w:shd w:val="clear" w:color="auto" w:fill="auto"/>
          </w:tcPr>
          <w:p w14:paraId="2E861A9C" w14:textId="77777777" w:rsidR="007C5BD4" w:rsidRDefault="007C5BD4" w:rsidP="007F2C80">
            <w:pPr>
              <w:pStyle w:val="tableCell"/>
              <w:spacing w:after="240"/>
              <w:rPr>
                <w:b/>
              </w:rPr>
            </w:pPr>
          </w:p>
        </w:tc>
      </w:tr>
      <w:tr w:rsidR="00E042DE" w:rsidRPr="00ED3ECB" w14:paraId="2E861AB4" w14:textId="77777777" w:rsidTr="007C5BD4">
        <w:trPr>
          <w:cantSplit/>
          <w:trHeight w:hRule="exact" w:val="514"/>
        </w:trPr>
        <w:tc>
          <w:tcPr>
            <w:tcW w:w="1649" w:type="pct"/>
            <w:shd w:val="clear" w:color="auto" w:fill="E0E0E0"/>
          </w:tcPr>
          <w:p w14:paraId="2E861AAF" w14:textId="159F3D1E" w:rsidR="00E042DE" w:rsidRPr="003E3F6E" w:rsidRDefault="00CD6AAE" w:rsidP="00C65135">
            <w:pPr>
              <w:pStyle w:val="tableCell"/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</w:t>
            </w:r>
            <w:r w:rsidR="00F26ED6">
              <w:rPr>
                <w:b/>
                <w:sz w:val="22"/>
                <w:szCs w:val="22"/>
              </w:rPr>
              <w:t xml:space="preserve">. </w:t>
            </w:r>
            <w:r w:rsidR="00C65135">
              <w:rPr>
                <w:b/>
                <w:sz w:val="22"/>
                <w:szCs w:val="22"/>
              </w:rPr>
              <w:t>RS1823 Pricing Principles</w:t>
            </w:r>
            <w:r w:rsidR="00FF61F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5" w:type="pct"/>
            <w:shd w:val="clear" w:color="auto" w:fill="E0E0E0"/>
          </w:tcPr>
          <w:p w14:paraId="2E861AB0" w14:textId="77777777" w:rsidR="00E042DE" w:rsidRPr="00B6633A" w:rsidRDefault="00E042DE" w:rsidP="005B18B2">
            <w:pPr>
              <w:pStyle w:val="tableCell"/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41" w:type="pct"/>
            <w:shd w:val="clear" w:color="auto" w:fill="E0E0E0"/>
          </w:tcPr>
          <w:p w14:paraId="2E861AB1" w14:textId="77777777" w:rsidR="00E042DE" w:rsidRPr="00B6633A" w:rsidRDefault="00E042DE" w:rsidP="005B18B2">
            <w:pPr>
              <w:pStyle w:val="tableCell"/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469" w:type="pct"/>
            <w:shd w:val="clear" w:color="auto" w:fill="E0E0E0"/>
          </w:tcPr>
          <w:p w14:paraId="2E861AB2" w14:textId="77777777" w:rsidR="00E042DE" w:rsidRPr="00B6633A" w:rsidRDefault="00E042DE" w:rsidP="005B18B2">
            <w:pPr>
              <w:pStyle w:val="tableCell"/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UNSURE</w:t>
            </w:r>
          </w:p>
        </w:tc>
        <w:tc>
          <w:tcPr>
            <w:tcW w:w="2166" w:type="pct"/>
            <w:gridSpan w:val="2"/>
            <w:shd w:val="clear" w:color="auto" w:fill="E0E0E0"/>
          </w:tcPr>
          <w:p w14:paraId="2E861AB3" w14:textId="77777777" w:rsidR="00E042DE" w:rsidRPr="00666017" w:rsidRDefault="00A141BC" w:rsidP="005B18B2">
            <w:pPr>
              <w:pStyle w:val="tableCell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666017">
              <w:rPr>
                <w:b/>
                <w:sz w:val="22"/>
                <w:szCs w:val="22"/>
              </w:rPr>
              <w:t>Additional Comments</w:t>
            </w:r>
          </w:p>
        </w:tc>
      </w:tr>
      <w:tr w:rsidR="00FF61FD" w14:paraId="2E861ABB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2E861AB6" w14:textId="66F08283" w:rsidR="00FF61FD" w:rsidRPr="00F26ED6" w:rsidRDefault="00886906" w:rsidP="00B010F2">
            <w:pPr>
              <w:pStyle w:val="tableCell"/>
              <w:keepNext/>
              <w:keepLines/>
              <w:numPr>
                <w:ilvl w:val="0"/>
                <w:numId w:val="27"/>
              </w:numPr>
              <w:ind w:left="45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As per </w:t>
            </w:r>
            <w:r w:rsidR="00664FD0">
              <w:rPr>
                <w:bCs/>
                <w:sz w:val="22"/>
                <w:szCs w:val="22"/>
                <w:lang w:val="en-US"/>
              </w:rPr>
              <w:t xml:space="preserve">Slide 24: </w:t>
            </w:r>
            <w:r w:rsidR="00711921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0F71AB" w:rsidRPr="00F26ED6">
              <w:rPr>
                <w:bCs/>
                <w:sz w:val="22"/>
                <w:szCs w:val="22"/>
                <w:lang w:val="en-US"/>
              </w:rPr>
              <w:t>In general, d</w:t>
            </w:r>
            <w:r w:rsidR="00FF61FD" w:rsidRPr="00F26ED6">
              <w:rPr>
                <w:bCs/>
                <w:sz w:val="22"/>
                <w:szCs w:val="22"/>
                <w:lang w:val="en-US"/>
              </w:rPr>
              <w:t>o you</w:t>
            </w:r>
            <w:r w:rsidR="00481076" w:rsidRPr="00F26ED6">
              <w:rPr>
                <w:bCs/>
                <w:sz w:val="22"/>
                <w:szCs w:val="22"/>
                <w:lang w:val="en-US"/>
              </w:rPr>
              <w:t xml:space="preserve"> agree </w:t>
            </w:r>
            <w:r w:rsidR="00C65135" w:rsidRPr="00F26ED6">
              <w:rPr>
                <w:bCs/>
                <w:sz w:val="22"/>
                <w:szCs w:val="22"/>
                <w:lang w:val="en-US"/>
              </w:rPr>
              <w:t>with BC Hydro’s proposal to continue the existing RS 1823 pricing principles for</w:t>
            </w:r>
            <w:r w:rsidR="00883384">
              <w:rPr>
                <w:bCs/>
                <w:sz w:val="22"/>
                <w:szCs w:val="22"/>
                <w:lang w:val="en-US"/>
              </w:rPr>
              <w:t xml:space="preserve"> one more year</w:t>
            </w:r>
            <w:r w:rsidR="00B010F2">
              <w:rPr>
                <w:bCs/>
                <w:sz w:val="22"/>
                <w:szCs w:val="22"/>
                <w:lang w:val="en-US"/>
              </w:rPr>
              <w:t>, until March 31, 2020?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E861AB7" w14:textId="77777777" w:rsidR="00FF61FD" w:rsidRDefault="00A32840" w:rsidP="00481076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2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1802967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61AB8" w14:textId="77777777" w:rsidR="00FF61FD" w:rsidRDefault="00FF61FD" w:rsidP="00481076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206163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2E861AB9" w14:textId="77777777" w:rsidR="00FF61FD" w:rsidRDefault="00D320CC" w:rsidP="00481076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2E861ABA" w14:textId="77777777" w:rsidR="00FF61FD" w:rsidRDefault="00FF61FD" w:rsidP="00481076">
            <w:pPr>
              <w:pStyle w:val="tableCell"/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711921" w14:paraId="37E8A061" w14:textId="77777777" w:rsidTr="00711921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17E6C093" w14:textId="77777777" w:rsidR="0038286A" w:rsidRDefault="0038286A" w:rsidP="0038286A">
            <w:pPr>
              <w:pStyle w:val="tableCell"/>
              <w:keepNext/>
              <w:keepLines/>
              <w:rPr>
                <w:spacing w:val="-2"/>
                <w:sz w:val="22"/>
                <w:szCs w:val="22"/>
              </w:rPr>
            </w:pPr>
          </w:p>
          <w:p w14:paraId="26E0B8A1" w14:textId="3870F62C" w:rsidR="00711921" w:rsidRPr="00AF0566" w:rsidRDefault="00711921" w:rsidP="0038286A">
            <w:pPr>
              <w:pStyle w:val="tableCell"/>
              <w:keepNext/>
              <w:keepLines/>
              <w:ind w:left="720"/>
              <w:rPr>
                <w:bCs/>
                <w:spacing w:val="-3"/>
                <w:lang w:val="en-US"/>
              </w:rPr>
            </w:pPr>
            <w:r>
              <w:rPr>
                <w:spacing w:val="-2"/>
                <w:sz w:val="22"/>
                <w:szCs w:val="22"/>
              </w:rPr>
              <w:t>If you don’t agree, please provide reasons why</w:t>
            </w:r>
          </w:p>
          <w:p w14:paraId="1617BEA0" w14:textId="725D69D3" w:rsidR="00711921" w:rsidRPr="00AF0566" w:rsidRDefault="00711921" w:rsidP="00EC4A12">
            <w:pPr>
              <w:pStyle w:val="tableCell"/>
              <w:keepNext/>
              <w:keepLines/>
              <w:ind w:left="450"/>
              <w:rPr>
                <w:bCs/>
                <w:spacing w:val="-3"/>
                <w:lang w:val="en-US"/>
              </w:rPr>
            </w:pPr>
          </w:p>
        </w:tc>
        <w:tc>
          <w:tcPr>
            <w:tcW w:w="3351" w:type="pct"/>
            <w:gridSpan w:val="5"/>
            <w:shd w:val="clear" w:color="auto" w:fill="auto"/>
            <w:vAlign w:val="center"/>
          </w:tcPr>
          <w:p w14:paraId="44A98F3B" w14:textId="7144CAE3" w:rsidR="00711921" w:rsidRDefault="00711921" w:rsidP="00EC4A12">
            <w:pPr>
              <w:pStyle w:val="tableCell"/>
            </w:pPr>
          </w:p>
        </w:tc>
      </w:tr>
      <w:tr w:rsidR="00625954" w:rsidRPr="00ED3ECB" w14:paraId="2C771374" w14:textId="77777777" w:rsidTr="007C5BD4">
        <w:trPr>
          <w:cantSplit/>
          <w:trHeight w:hRule="exact" w:val="649"/>
        </w:trPr>
        <w:tc>
          <w:tcPr>
            <w:tcW w:w="1649" w:type="pct"/>
            <w:shd w:val="clear" w:color="auto" w:fill="E0E0E0"/>
          </w:tcPr>
          <w:p w14:paraId="3407864E" w14:textId="0BEFF6E0" w:rsidR="00625954" w:rsidRDefault="00CD6AAE" w:rsidP="00625954">
            <w:pPr>
              <w:pStyle w:val="tableCell"/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F26ED6">
              <w:rPr>
                <w:b/>
                <w:sz w:val="22"/>
                <w:szCs w:val="22"/>
              </w:rPr>
              <w:t xml:space="preserve">. </w:t>
            </w:r>
            <w:r w:rsidR="00625954">
              <w:rPr>
                <w:b/>
                <w:sz w:val="22"/>
                <w:szCs w:val="22"/>
              </w:rPr>
              <w:t>Freshet Rate</w:t>
            </w:r>
          </w:p>
          <w:p w14:paraId="1F2541B8" w14:textId="109A1432" w:rsidR="00C32564" w:rsidRDefault="00C32564" w:rsidP="00625954">
            <w:pPr>
              <w:pStyle w:val="tableCell"/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E0E0E0"/>
          </w:tcPr>
          <w:p w14:paraId="7356DFA5" w14:textId="77777777" w:rsidR="00625954" w:rsidRDefault="00625954" w:rsidP="00625954">
            <w:pPr>
              <w:pStyle w:val="tableCell"/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41" w:type="pct"/>
            <w:shd w:val="clear" w:color="auto" w:fill="E0E0E0"/>
          </w:tcPr>
          <w:p w14:paraId="66CEB8CC" w14:textId="77777777" w:rsidR="00625954" w:rsidRDefault="00625954" w:rsidP="00625954">
            <w:pPr>
              <w:pStyle w:val="tableCell"/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469" w:type="pct"/>
            <w:shd w:val="clear" w:color="auto" w:fill="E0E0E0"/>
          </w:tcPr>
          <w:p w14:paraId="23944DB1" w14:textId="77777777" w:rsidR="00625954" w:rsidRDefault="00625954" w:rsidP="00625954">
            <w:pPr>
              <w:pStyle w:val="tableCell"/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UNSURE</w:t>
            </w:r>
          </w:p>
        </w:tc>
        <w:tc>
          <w:tcPr>
            <w:tcW w:w="2166" w:type="pct"/>
            <w:gridSpan w:val="2"/>
            <w:shd w:val="clear" w:color="auto" w:fill="E0E0E0"/>
          </w:tcPr>
          <w:p w14:paraId="0B754224" w14:textId="61BA83C7" w:rsidR="00625954" w:rsidRPr="00666017" w:rsidRDefault="00C345C9" w:rsidP="00625954">
            <w:pPr>
              <w:pStyle w:val="tableCell"/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Comments</w:t>
            </w:r>
          </w:p>
        </w:tc>
      </w:tr>
      <w:tr w:rsidR="00AF0566" w14:paraId="2E861AEE" w14:textId="77777777" w:rsidTr="007C5BD4">
        <w:trPr>
          <w:cantSplit/>
          <w:trHeight w:val="1097"/>
        </w:trPr>
        <w:tc>
          <w:tcPr>
            <w:tcW w:w="1649" w:type="pct"/>
            <w:shd w:val="clear" w:color="auto" w:fill="auto"/>
          </w:tcPr>
          <w:p w14:paraId="2E861AE9" w14:textId="43A5F1CE" w:rsidR="00AF0566" w:rsidRPr="00625954" w:rsidRDefault="00625954" w:rsidP="00D311BC">
            <w:pPr>
              <w:pStyle w:val="tableCell"/>
              <w:keepNext/>
              <w:keepLines/>
              <w:numPr>
                <w:ilvl w:val="0"/>
                <w:numId w:val="21"/>
              </w:numPr>
              <w:ind w:left="450"/>
              <w:rPr>
                <w:bCs/>
                <w:spacing w:val="-3"/>
                <w:lang w:val="en-US"/>
              </w:rPr>
            </w:pPr>
            <w:r w:rsidRPr="00B11FF6">
              <w:rPr>
                <w:spacing w:val="-2"/>
                <w:sz w:val="22"/>
                <w:szCs w:val="22"/>
              </w:rPr>
              <w:t xml:space="preserve">Do you think BC Hydro should continue to offer Freshet Rate service? </w:t>
            </w:r>
            <w:r w:rsidR="00F32CAE">
              <w:rPr>
                <w:spacing w:val="-2"/>
                <w:sz w:val="22"/>
                <w:szCs w:val="22"/>
              </w:rPr>
              <w:t>Why or why not? Please comment</w:t>
            </w:r>
            <w:r w:rsidR="00F26ED6">
              <w:rPr>
                <w:spacing w:val="-2"/>
                <w:sz w:val="22"/>
                <w:szCs w:val="22"/>
              </w:rPr>
              <w:t xml:space="preserve">. 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E861AEA" w14:textId="59251219" w:rsidR="00AF0566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644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-195541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61AEB" w14:textId="77777777" w:rsidR="00AF0566" w:rsidRDefault="00AF0566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5530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2E861AEC" w14:textId="77777777" w:rsidR="00AF0566" w:rsidRDefault="00AF0566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02056C21" w14:textId="77777777" w:rsidR="00AF0566" w:rsidRDefault="00AF0566" w:rsidP="00571D52">
            <w:pPr>
              <w:pStyle w:val="tableCell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  <w:p w14:paraId="2511D6AD" w14:textId="77777777" w:rsidR="00F26ED6" w:rsidRDefault="00F26ED6" w:rsidP="00571D52">
            <w:pPr>
              <w:pStyle w:val="tableCell"/>
              <w:rPr>
                <w:sz w:val="22"/>
                <w:szCs w:val="22"/>
              </w:rPr>
            </w:pPr>
          </w:p>
          <w:p w14:paraId="38657687" w14:textId="77777777" w:rsidR="00F26ED6" w:rsidRDefault="00F26ED6" w:rsidP="00571D52">
            <w:pPr>
              <w:pStyle w:val="tableCell"/>
              <w:rPr>
                <w:sz w:val="22"/>
                <w:szCs w:val="22"/>
              </w:rPr>
            </w:pPr>
          </w:p>
          <w:p w14:paraId="2E861AED" w14:textId="77777777" w:rsidR="00F26ED6" w:rsidRDefault="00F26ED6" w:rsidP="00571D52">
            <w:pPr>
              <w:pStyle w:val="tableCell"/>
            </w:pPr>
          </w:p>
        </w:tc>
      </w:tr>
      <w:tr w:rsidR="00AF0566" w14:paraId="2E861AFA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68CC59BF" w14:textId="29AEFA84" w:rsidR="00F26ED6" w:rsidRPr="00A4255B" w:rsidRDefault="00F26ED6" w:rsidP="00D311BC">
            <w:pPr>
              <w:pStyle w:val="tableCell"/>
              <w:keepNext/>
              <w:keepLines/>
              <w:numPr>
                <w:ilvl w:val="0"/>
                <w:numId w:val="21"/>
              </w:numPr>
              <w:ind w:left="450"/>
              <w:rPr>
                <w:bCs/>
                <w:spacing w:val="-3"/>
                <w:lang w:val="en-US"/>
              </w:rPr>
            </w:pPr>
            <w:r>
              <w:rPr>
                <w:spacing w:val="-2"/>
                <w:sz w:val="22"/>
                <w:szCs w:val="22"/>
              </w:rPr>
              <w:t>If yes to continuing Freshet Rate service,</w:t>
            </w:r>
            <w:r w:rsidR="00625954" w:rsidRPr="00B11FF6">
              <w:rPr>
                <w:spacing w:val="-2"/>
                <w:sz w:val="22"/>
                <w:szCs w:val="22"/>
              </w:rPr>
              <w:t xml:space="preserve"> do you think BC Hydro should apply to have the Freshet Rate: </w:t>
            </w:r>
          </w:p>
          <w:p w14:paraId="2E861AF5" w14:textId="6737B464" w:rsidR="00AF0566" w:rsidRPr="00AF0566" w:rsidRDefault="00625954" w:rsidP="00F26ED6">
            <w:pPr>
              <w:pStyle w:val="tableCell"/>
              <w:keepNext/>
              <w:keepLines/>
              <w:ind w:left="450"/>
              <w:rPr>
                <w:bCs/>
                <w:spacing w:val="-3"/>
                <w:lang w:val="en-US"/>
              </w:rPr>
            </w:pPr>
            <w:r w:rsidRPr="00B11FF6">
              <w:rPr>
                <w:spacing w:val="-2"/>
                <w:sz w:val="22"/>
                <w:szCs w:val="22"/>
              </w:rPr>
              <w:t xml:space="preserve">(a) </w:t>
            </w:r>
            <w:proofErr w:type="gramStart"/>
            <w:r w:rsidRPr="00B11FF6">
              <w:rPr>
                <w:spacing w:val="-2"/>
                <w:sz w:val="22"/>
                <w:szCs w:val="22"/>
              </w:rPr>
              <w:t>made</w:t>
            </w:r>
            <w:proofErr w:type="gramEnd"/>
            <w:r w:rsidRPr="00B11FF6">
              <w:rPr>
                <w:spacing w:val="-2"/>
                <w:sz w:val="22"/>
                <w:szCs w:val="22"/>
              </w:rPr>
              <w:t xml:space="preserve"> permanent</w:t>
            </w:r>
            <w:r>
              <w:rPr>
                <w:spacing w:val="-2"/>
                <w:sz w:val="22"/>
                <w:szCs w:val="22"/>
              </w:rPr>
              <w:t>?</w:t>
            </w:r>
            <w:r w:rsidRPr="00B11FF6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E861AF6" w14:textId="77777777" w:rsidR="00AF0566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8014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128061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61AF7" w14:textId="77777777" w:rsidR="00AF0566" w:rsidRDefault="00AF0566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117075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2E861AF8" w14:textId="77777777" w:rsidR="00AF0566" w:rsidRDefault="00AF0566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2E861AF9" w14:textId="77777777" w:rsidR="00AF0566" w:rsidRDefault="00AF0566" w:rsidP="00571D52">
            <w:pPr>
              <w:pStyle w:val="tableCell"/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AF0566" w14:paraId="2E861B00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2E861AFB" w14:textId="02D98FF4" w:rsidR="00AF0566" w:rsidRPr="00AF0566" w:rsidRDefault="00A4255B" w:rsidP="00A4255B">
            <w:pPr>
              <w:pStyle w:val="tableCell"/>
              <w:keepNext/>
              <w:keepLines/>
              <w:ind w:left="450" w:hanging="360"/>
              <w:rPr>
                <w:bCs/>
                <w:spacing w:val="-3"/>
                <w:lang w:val="en-US"/>
              </w:rPr>
            </w:pPr>
            <w:r w:rsidRPr="00A4255B">
              <w:rPr>
                <w:b/>
                <w:spacing w:val="-2"/>
                <w:sz w:val="22"/>
                <w:szCs w:val="22"/>
              </w:rPr>
              <w:t xml:space="preserve"> 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625954" w:rsidRPr="00B11FF6">
              <w:rPr>
                <w:spacing w:val="-2"/>
                <w:sz w:val="22"/>
                <w:szCs w:val="22"/>
              </w:rPr>
              <w:t>(b) extended for a further 3 year pilot period?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E861AFC" w14:textId="77777777" w:rsidR="00AF0566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73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-1848242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61AFD" w14:textId="77777777" w:rsidR="00AF0566" w:rsidRDefault="00AF0566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44566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2E861AFE" w14:textId="77777777" w:rsidR="00AF0566" w:rsidRDefault="00AF0566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2E861AFF" w14:textId="77777777" w:rsidR="00AF0566" w:rsidRDefault="00AF0566" w:rsidP="00571D52">
            <w:pPr>
              <w:pStyle w:val="tableCell"/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625954" w14:paraId="2E861B07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2E861B02" w14:textId="3ACACC69" w:rsidR="00625954" w:rsidRPr="00625954" w:rsidRDefault="00625954" w:rsidP="00D311BC">
            <w:pPr>
              <w:pStyle w:val="tableCell"/>
              <w:keepNext/>
              <w:keepLines/>
              <w:numPr>
                <w:ilvl w:val="0"/>
                <w:numId w:val="21"/>
              </w:numPr>
              <w:ind w:left="450"/>
              <w:rPr>
                <w:spacing w:val="-2"/>
                <w:sz w:val="22"/>
                <w:szCs w:val="22"/>
              </w:rPr>
            </w:pPr>
            <w:r w:rsidRPr="00B11FF6">
              <w:rPr>
                <w:spacing w:val="-2"/>
                <w:sz w:val="22"/>
                <w:szCs w:val="22"/>
              </w:rPr>
              <w:t xml:space="preserve">Do you </w:t>
            </w:r>
            <w:r>
              <w:rPr>
                <w:spacing w:val="-2"/>
                <w:sz w:val="22"/>
                <w:szCs w:val="22"/>
              </w:rPr>
              <w:t>support a status quo approach to keep the Freshet Period as May-July?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E861B03" w14:textId="59F35936" w:rsidR="00625954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25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142591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61B04" w14:textId="67B24CAC" w:rsidR="00625954" w:rsidRDefault="006259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53456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2E861B05" w14:textId="3E345D71" w:rsidR="00625954" w:rsidRDefault="006259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2E861B06" w14:textId="77777777" w:rsidR="00625954" w:rsidRDefault="00625954" w:rsidP="00571D52">
            <w:pPr>
              <w:pStyle w:val="tableCell"/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625954" w14:paraId="7D5A7AEB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53198903" w14:textId="61EB90D5" w:rsidR="00625954" w:rsidRPr="00B11FF6" w:rsidRDefault="00625954" w:rsidP="00D311BC">
            <w:pPr>
              <w:pStyle w:val="tableCell"/>
              <w:keepNext/>
              <w:keepLines/>
              <w:numPr>
                <w:ilvl w:val="0"/>
                <w:numId w:val="21"/>
              </w:numPr>
              <w:ind w:left="45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Do you support a status quo approach to retain the $0/MWh market price floor?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5AA0E43" w14:textId="26044189" w:rsidR="00625954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55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-760683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F1CF78" w14:textId="0C52E357" w:rsidR="00625954" w:rsidRDefault="006259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92811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52B11219" w14:textId="62E8276B" w:rsidR="00625954" w:rsidRDefault="006259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6E102B4F" w14:textId="44E7E900" w:rsidR="00625954" w:rsidRPr="000C738E" w:rsidRDefault="00625954" w:rsidP="00571D52">
            <w:pPr>
              <w:pStyle w:val="tableCell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625954" w14:paraId="65612389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1E963DF1" w14:textId="04D31C3C" w:rsidR="00883384" w:rsidRDefault="00625954" w:rsidP="00D311BC">
            <w:pPr>
              <w:pStyle w:val="tableCell"/>
              <w:keepNext/>
              <w:keepLines/>
              <w:numPr>
                <w:ilvl w:val="0"/>
                <w:numId w:val="21"/>
              </w:numPr>
              <w:ind w:left="45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Do you t</w:t>
            </w:r>
            <w:r w:rsidR="00883384">
              <w:rPr>
                <w:spacing w:val="-2"/>
                <w:sz w:val="22"/>
                <w:szCs w:val="22"/>
              </w:rPr>
              <w:t>hink the ‘wheeling rate’ should:</w:t>
            </w:r>
          </w:p>
          <w:p w14:paraId="025FA9D3" w14:textId="558CE5F7" w:rsidR="00625954" w:rsidRPr="00B11FF6" w:rsidRDefault="00625954" w:rsidP="00D311BC">
            <w:pPr>
              <w:pStyle w:val="tableCell"/>
              <w:keepNext/>
              <w:keepLines/>
              <w:numPr>
                <w:ilvl w:val="0"/>
                <w:numId w:val="22"/>
              </w:num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remain at $3/MWh 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B02A7FF" w14:textId="2FB4FB1C" w:rsidR="00625954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082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-1556159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F398CA" w14:textId="4D123983" w:rsidR="00625954" w:rsidRDefault="006259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67380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5F393BDF" w14:textId="4F353659" w:rsidR="00625954" w:rsidRDefault="006259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31BAC696" w14:textId="4772D36A" w:rsidR="00625954" w:rsidRPr="000C738E" w:rsidRDefault="00625954" w:rsidP="00571D52">
            <w:pPr>
              <w:pStyle w:val="tableCell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560754" w14:paraId="25030C72" w14:textId="77777777" w:rsidTr="007C5BD4">
        <w:trPr>
          <w:cantSplit/>
          <w:trHeight w:val="593"/>
        </w:trPr>
        <w:tc>
          <w:tcPr>
            <w:tcW w:w="1649" w:type="pct"/>
            <w:shd w:val="clear" w:color="auto" w:fill="auto"/>
          </w:tcPr>
          <w:p w14:paraId="50888972" w14:textId="77E328F8" w:rsidR="00560754" w:rsidRDefault="00560754" w:rsidP="00883384">
            <w:pPr>
              <w:pStyle w:val="tableCell"/>
              <w:keepNext/>
              <w:keepLines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 </w:t>
            </w:r>
            <w:r w:rsidRPr="001F471C">
              <w:rPr>
                <w:b/>
                <w:spacing w:val="-2"/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(b) be re-priced higher or lower?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10DB395" w14:textId="070129D3" w:rsidR="00560754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0001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340598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AF1473" w14:textId="52AE3ACC" w:rsidR="00560754" w:rsidRDefault="005607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170551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48B057E5" w14:textId="01129854" w:rsidR="00560754" w:rsidRDefault="005607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3028B70C" w14:textId="77777777" w:rsidR="00560754" w:rsidRPr="000C738E" w:rsidRDefault="00560754" w:rsidP="00571D52">
            <w:pPr>
              <w:pStyle w:val="tableCell"/>
              <w:rPr>
                <w:sz w:val="22"/>
                <w:szCs w:val="22"/>
              </w:rPr>
            </w:pPr>
          </w:p>
        </w:tc>
      </w:tr>
      <w:tr w:rsidR="00625954" w14:paraId="131505F3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7A8D4A15" w14:textId="197AD5E0" w:rsidR="00A4255B" w:rsidRDefault="00625954" w:rsidP="00D311BC">
            <w:pPr>
              <w:pStyle w:val="tableCell"/>
              <w:keepNext/>
              <w:keepLines/>
              <w:numPr>
                <w:ilvl w:val="0"/>
                <w:numId w:val="21"/>
              </w:numPr>
              <w:ind w:left="45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Do you think that Freshet Rate (RS 1892) energy determination and billing should be reconciled on</w:t>
            </w:r>
          </w:p>
          <w:p w14:paraId="68C35FA8" w14:textId="18E416AB" w:rsidR="00625954" w:rsidRPr="00B11FF6" w:rsidRDefault="00A4255B" w:rsidP="00A4255B">
            <w:pPr>
              <w:pStyle w:val="tableCell"/>
              <w:keepNext/>
              <w:keepLines/>
              <w:ind w:left="45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(a) </w:t>
            </w:r>
            <w:proofErr w:type="gramStart"/>
            <w:r>
              <w:rPr>
                <w:spacing w:val="-2"/>
                <w:sz w:val="22"/>
                <w:szCs w:val="22"/>
              </w:rPr>
              <w:t>a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seasonal basis (status quo)?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A399EDA" w14:textId="24648AD6" w:rsidR="00625954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3485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-1072350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8FDD78" w14:textId="402F033E" w:rsidR="00625954" w:rsidRDefault="006259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47513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4D304159" w14:textId="669C30A5" w:rsidR="00625954" w:rsidRDefault="006259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4F47DDCE" w14:textId="110322F4" w:rsidR="00625954" w:rsidRPr="000C738E" w:rsidRDefault="00625954" w:rsidP="00571D52">
            <w:pPr>
              <w:pStyle w:val="tableCell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625954" w14:paraId="3EF1E83C" w14:textId="77777777" w:rsidTr="007C5BD4">
        <w:trPr>
          <w:cantSplit/>
          <w:trHeight w:val="539"/>
        </w:trPr>
        <w:tc>
          <w:tcPr>
            <w:tcW w:w="1649" w:type="pct"/>
            <w:shd w:val="clear" w:color="auto" w:fill="auto"/>
          </w:tcPr>
          <w:p w14:paraId="0D6BF130" w14:textId="6A871868" w:rsidR="00625954" w:rsidRDefault="00A4255B" w:rsidP="00A4255B">
            <w:pPr>
              <w:pStyle w:val="tableCell"/>
              <w:keepNext/>
              <w:keepLines/>
              <w:ind w:firstLine="90"/>
              <w:rPr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 w:rsidRPr="00A4255B">
              <w:rPr>
                <w:b/>
                <w:spacing w:val="-2"/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(b) </w:t>
            </w:r>
            <w:r w:rsidR="00625954">
              <w:rPr>
                <w:spacing w:val="-2"/>
                <w:sz w:val="22"/>
                <w:szCs w:val="22"/>
              </w:rPr>
              <w:t>Or on a monthly basis?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11077B0" w14:textId="65236F6B" w:rsidR="00625954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5328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-1918852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CC45B8" w14:textId="1B764752" w:rsidR="00625954" w:rsidRDefault="006259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8067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0A9B9930" w14:textId="239ADA66" w:rsidR="00625954" w:rsidRDefault="006259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0E507053" w14:textId="06B94B15" w:rsidR="00625954" w:rsidRPr="000C738E" w:rsidRDefault="00625954" w:rsidP="00571D52">
            <w:pPr>
              <w:pStyle w:val="tableCell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625954" w14:paraId="3CC4E5F0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4314A37A" w14:textId="41424A96" w:rsidR="00625954" w:rsidRPr="00B11FF6" w:rsidRDefault="00625954" w:rsidP="00D311BC">
            <w:pPr>
              <w:pStyle w:val="tableCell"/>
              <w:keepNext/>
              <w:keepLines/>
              <w:numPr>
                <w:ilvl w:val="0"/>
                <w:numId w:val="21"/>
              </w:numPr>
              <w:ind w:left="45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Do you think that Freshet Rate (RS 1892) energy baselines should have </w:t>
            </w:r>
            <w:r w:rsidR="00A4255B">
              <w:rPr>
                <w:spacing w:val="-2"/>
                <w:sz w:val="22"/>
                <w:szCs w:val="22"/>
              </w:rPr>
              <w:t xml:space="preserve">(a) </w:t>
            </w:r>
            <w:r>
              <w:rPr>
                <w:spacing w:val="-2"/>
                <w:sz w:val="22"/>
                <w:szCs w:val="22"/>
              </w:rPr>
              <w:t>‘automatic’ adjustment provisions?</w:t>
            </w:r>
            <w:r w:rsidR="00A4255B">
              <w:rPr>
                <w:spacing w:val="-2"/>
                <w:sz w:val="22"/>
                <w:szCs w:val="22"/>
              </w:rPr>
              <w:t xml:space="preserve">  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9D063E1" w14:textId="0A146DAF" w:rsidR="00625954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455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-887867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945913" w14:textId="4CC07F9B" w:rsidR="00625954" w:rsidRDefault="006259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20379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4829F96E" w14:textId="0FEC3D85" w:rsidR="00625954" w:rsidRDefault="006259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0D52CE66" w14:textId="7500D37B" w:rsidR="00625954" w:rsidRPr="000C738E" w:rsidRDefault="00625954" w:rsidP="00571D52">
            <w:pPr>
              <w:pStyle w:val="tableCell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4B6B19" w14:paraId="6B4626D1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163B2E15" w14:textId="3AE012E9" w:rsidR="004B6B19" w:rsidRDefault="004B6B19" w:rsidP="00A4255B">
            <w:pPr>
              <w:pStyle w:val="tableCell"/>
              <w:keepNext/>
              <w:keepLines/>
              <w:ind w:left="450" w:hanging="360"/>
              <w:rPr>
                <w:spacing w:val="-2"/>
                <w:sz w:val="22"/>
                <w:szCs w:val="22"/>
              </w:rPr>
            </w:pPr>
            <w:r w:rsidRPr="00A4255B">
              <w:rPr>
                <w:b/>
                <w:spacing w:val="-2"/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A4255B">
              <w:rPr>
                <w:spacing w:val="-2"/>
                <w:sz w:val="22"/>
                <w:szCs w:val="22"/>
              </w:rPr>
              <w:t xml:space="preserve">(b) </w:t>
            </w:r>
            <w:proofErr w:type="gramStart"/>
            <w:r>
              <w:rPr>
                <w:spacing w:val="-2"/>
                <w:sz w:val="22"/>
                <w:szCs w:val="22"/>
              </w:rPr>
              <w:t>remain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subject to BC Hydro and Commission approval for any changes?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763A74E" w14:textId="463B6737" w:rsidR="004B6B19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2161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-279488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1646B5" w14:textId="6FF390FA" w:rsidR="004B6B19" w:rsidRDefault="004B6B19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44007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02A372D6" w14:textId="6E0DCB84" w:rsidR="004B6B19" w:rsidRDefault="004B6B19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5379307E" w14:textId="22457B2B" w:rsidR="004B6B19" w:rsidRPr="000C738E" w:rsidRDefault="004B6B19" w:rsidP="00571D52">
            <w:pPr>
              <w:pStyle w:val="tableCell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4B6B19" w14:paraId="57DE4852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5BF64D2B" w14:textId="560D3203" w:rsidR="004B6B19" w:rsidRDefault="004B6B19" w:rsidP="00D311BC">
            <w:pPr>
              <w:pStyle w:val="tableCell"/>
              <w:keepNext/>
              <w:keepLines/>
              <w:numPr>
                <w:ilvl w:val="0"/>
                <w:numId w:val="21"/>
              </w:numPr>
              <w:ind w:left="45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For new RS 1823</w:t>
            </w:r>
            <w:r w:rsidR="00883384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customers, do you agree that a minimum of 2 prior years of Freshet Period consumption history should be required for Freshet Rate (RS 1892) baseline determination?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2FB552C" w14:textId="24347658" w:rsidR="004B6B19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62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1953133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FF37B3" w14:textId="0BACD694" w:rsidR="004B6B19" w:rsidRDefault="004B6B19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136710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3008A924" w14:textId="00B09F9F" w:rsidR="004B6B19" w:rsidRDefault="004B6B19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574D9F1F" w14:textId="12E83E8D" w:rsidR="004B6B19" w:rsidRPr="000C738E" w:rsidRDefault="004B6B19" w:rsidP="00571D52">
            <w:pPr>
              <w:pStyle w:val="tableCell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4B6B19" w14:paraId="6B1A0E97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5613B9AA" w14:textId="01EBE33D" w:rsidR="004B6B19" w:rsidRDefault="004B6B19" w:rsidP="00D311BC">
            <w:pPr>
              <w:pStyle w:val="tableCell"/>
              <w:keepNext/>
              <w:keepLines/>
              <w:numPr>
                <w:ilvl w:val="0"/>
                <w:numId w:val="21"/>
              </w:numPr>
              <w:ind w:left="45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Do you agree that Freshet Rate (RS 1892) baselines should transfer with the site if there is a change in site ownership?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DC6A1C6" w14:textId="0259531B" w:rsidR="004B6B19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06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1002159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38FBCD" w14:textId="37D5E1A4" w:rsidR="004B6B19" w:rsidRDefault="004B6B19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70849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1D20BD45" w14:textId="233E1837" w:rsidR="004B6B19" w:rsidRDefault="004B6B19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0C09B2B9" w14:textId="2033B2F9" w:rsidR="004B6B19" w:rsidRPr="000C738E" w:rsidRDefault="004B6B19" w:rsidP="00571D52">
            <w:pPr>
              <w:pStyle w:val="tableCell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4B6B19" w14:paraId="630CA949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156CFA3D" w14:textId="77777777" w:rsidR="00C32564" w:rsidRDefault="004B6B19" w:rsidP="00D311BC">
            <w:pPr>
              <w:pStyle w:val="tableCell"/>
              <w:keepNext/>
              <w:keepLines/>
              <w:numPr>
                <w:ilvl w:val="0"/>
                <w:numId w:val="21"/>
              </w:numPr>
              <w:ind w:left="45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Do you agree that only one site owner is eligible to be billed under the Freshet Rate (</w:t>
            </w:r>
            <w:r w:rsidR="00883384">
              <w:rPr>
                <w:spacing w:val="-2"/>
                <w:sz w:val="22"/>
                <w:szCs w:val="22"/>
              </w:rPr>
              <w:t xml:space="preserve">RS </w:t>
            </w:r>
            <w:r>
              <w:rPr>
                <w:spacing w:val="-2"/>
                <w:sz w:val="22"/>
                <w:szCs w:val="22"/>
              </w:rPr>
              <w:t>1892) during any Freshet Billing Period? (i.e., no pro-ration of reconciled energy sales)?</w:t>
            </w:r>
          </w:p>
          <w:p w14:paraId="44C8E8A3" w14:textId="77777777" w:rsidR="00CD6AAE" w:rsidRDefault="00CD6AAE" w:rsidP="00CD6AAE">
            <w:pPr>
              <w:pStyle w:val="tableCell"/>
              <w:keepNext/>
              <w:keepLines/>
              <w:rPr>
                <w:spacing w:val="-2"/>
                <w:sz w:val="22"/>
                <w:szCs w:val="22"/>
              </w:rPr>
            </w:pPr>
          </w:p>
          <w:p w14:paraId="5CC1CEBF" w14:textId="716BBCB2" w:rsidR="00CD6AAE" w:rsidRPr="00C32564" w:rsidRDefault="00CD6AAE" w:rsidP="00CD6AAE">
            <w:pPr>
              <w:pStyle w:val="tableCell"/>
              <w:keepNext/>
              <w:keepLines/>
              <w:rPr>
                <w:spacing w:val="-2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1225608A" w14:textId="50BA867A" w:rsidR="004B6B19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013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1032538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F537DE" w14:textId="7C234C8B" w:rsidR="004B6B19" w:rsidRDefault="004B6B19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49542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606D2028" w14:textId="6BDBEFBE" w:rsidR="004B6B19" w:rsidRDefault="004B6B19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55777692" w14:textId="6F892FAD" w:rsidR="004B6B19" w:rsidRPr="000C738E" w:rsidRDefault="004B6B19" w:rsidP="00571D52">
            <w:pPr>
              <w:pStyle w:val="tableCell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1F471C" w14:paraId="55F3C357" w14:textId="77777777" w:rsidTr="007C5BD4">
        <w:trPr>
          <w:cantSplit/>
          <w:trHeight w:val="431"/>
        </w:trPr>
        <w:tc>
          <w:tcPr>
            <w:tcW w:w="1649" w:type="pct"/>
            <w:shd w:val="clear" w:color="auto" w:fill="D9D9D9" w:themeFill="background1" w:themeFillShade="D9"/>
          </w:tcPr>
          <w:p w14:paraId="7A5B13B1" w14:textId="6DC0B858" w:rsidR="001F471C" w:rsidRDefault="00CD6AAE" w:rsidP="001F471C">
            <w:pPr>
              <w:pStyle w:val="tableCell"/>
              <w:keepNext/>
              <w:keepLines/>
              <w:rPr>
                <w:b/>
                <w:bCs/>
                <w:u w:val="single"/>
                <w:lang w:val="en-US"/>
              </w:rPr>
            </w:pPr>
            <w:r>
              <w:rPr>
                <w:b/>
                <w:sz w:val="22"/>
                <w:szCs w:val="22"/>
              </w:rPr>
              <w:lastRenderedPageBreak/>
              <w:t>C</w:t>
            </w:r>
            <w:r w:rsidR="001F471C" w:rsidRPr="001F471C">
              <w:rPr>
                <w:b/>
                <w:sz w:val="22"/>
                <w:szCs w:val="22"/>
              </w:rPr>
              <w:t>.</w:t>
            </w:r>
            <w:r w:rsidR="001F471C" w:rsidRPr="001F471C">
              <w:rPr>
                <w:sz w:val="22"/>
                <w:szCs w:val="22"/>
              </w:rPr>
              <w:t xml:space="preserve"> </w:t>
            </w:r>
            <w:r w:rsidR="001F471C">
              <w:rPr>
                <w:b/>
                <w:sz w:val="22"/>
                <w:szCs w:val="22"/>
              </w:rPr>
              <w:t>Incremental Energy Rate</w:t>
            </w:r>
            <w:r w:rsidR="001F471C" w:rsidRPr="001F471C">
              <w:rPr>
                <w:b/>
                <w:sz w:val="22"/>
                <w:szCs w:val="22"/>
              </w:rPr>
              <w:t xml:space="preserve"> (Annual)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14:paraId="130F68DC" w14:textId="5FC05882" w:rsidR="001F471C" w:rsidRPr="001F471C" w:rsidRDefault="001F471C" w:rsidP="00571D52">
            <w:pPr>
              <w:pStyle w:val="tableCell"/>
              <w:jc w:val="center"/>
              <w:rPr>
                <w:b/>
                <w:sz w:val="22"/>
                <w:szCs w:val="22"/>
              </w:rPr>
            </w:pPr>
            <w:r w:rsidRPr="001F471C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41" w:type="pct"/>
            <w:shd w:val="clear" w:color="auto" w:fill="D9D9D9" w:themeFill="background1" w:themeFillShade="D9"/>
          </w:tcPr>
          <w:p w14:paraId="513687A1" w14:textId="71106D22" w:rsidR="001F471C" w:rsidRPr="001F471C" w:rsidRDefault="001F471C" w:rsidP="00571D52">
            <w:pPr>
              <w:pStyle w:val="tableCell"/>
              <w:jc w:val="center"/>
              <w:rPr>
                <w:b/>
                <w:sz w:val="22"/>
                <w:szCs w:val="22"/>
              </w:rPr>
            </w:pPr>
            <w:r w:rsidRPr="001F471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14:paraId="33FDFECF" w14:textId="1E379F80" w:rsidR="001F471C" w:rsidRPr="001F471C" w:rsidRDefault="001F471C" w:rsidP="00571D52">
            <w:pPr>
              <w:pStyle w:val="tableCell"/>
              <w:jc w:val="center"/>
              <w:rPr>
                <w:b/>
                <w:sz w:val="22"/>
                <w:szCs w:val="22"/>
              </w:rPr>
            </w:pPr>
            <w:r w:rsidRPr="001F471C">
              <w:rPr>
                <w:b/>
                <w:sz w:val="22"/>
                <w:szCs w:val="22"/>
              </w:rPr>
              <w:t>UNSURE</w:t>
            </w:r>
          </w:p>
        </w:tc>
        <w:tc>
          <w:tcPr>
            <w:tcW w:w="2166" w:type="pct"/>
            <w:gridSpan w:val="2"/>
            <w:shd w:val="clear" w:color="auto" w:fill="D9D9D9" w:themeFill="background1" w:themeFillShade="D9"/>
          </w:tcPr>
          <w:p w14:paraId="32252471" w14:textId="5BFC2070" w:rsidR="001F471C" w:rsidRPr="001F471C" w:rsidRDefault="001F471C" w:rsidP="001F471C">
            <w:pPr>
              <w:pStyle w:val="tableCell"/>
              <w:jc w:val="center"/>
              <w:rPr>
                <w:b/>
                <w:sz w:val="22"/>
                <w:szCs w:val="22"/>
              </w:rPr>
            </w:pPr>
            <w:r w:rsidRPr="001F471C">
              <w:rPr>
                <w:b/>
                <w:sz w:val="22"/>
                <w:szCs w:val="22"/>
              </w:rPr>
              <w:t>Additional Comments</w:t>
            </w:r>
          </w:p>
        </w:tc>
      </w:tr>
      <w:tr w:rsidR="004B6B19" w14:paraId="2E861B0E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2E861B09" w14:textId="2308FFDA" w:rsidR="004B6B19" w:rsidRPr="001F471C" w:rsidRDefault="001F471C" w:rsidP="00D311BC">
            <w:pPr>
              <w:pStyle w:val="tableCell"/>
              <w:keepNext/>
              <w:keepLines/>
              <w:numPr>
                <w:ilvl w:val="0"/>
                <w:numId w:val="23"/>
              </w:numPr>
              <w:ind w:left="450"/>
              <w:rPr>
                <w:bCs/>
                <w:sz w:val="22"/>
                <w:szCs w:val="22"/>
                <w:lang w:val="en-US"/>
              </w:rPr>
            </w:pPr>
            <w:r w:rsidRPr="001F471C">
              <w:rPr>
                <w:bCs/>
                <w:sz w:val="22"/>
                <w:szCs w:val="22"/>
                <w:lang w:val="en-US"/>
              </w:rPr>
              <w:t>Do you think BC Hydro should offer an annual market-referenced price rate to provide a non-firm service option for incremental energy use? Why or why not? Please comment.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E861B0A" w14:textId="77777777" w:rsidR="004B6B19" w:rsidRPr="001F471C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5597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9" w:rsidRPr="001F47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1206441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61B0B" w14:textId="77777777" w:rsidR="004B6B19" w:rsidRDefault="004B6B19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37652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2E861B0C" w14:textId="77777777" w:rsidR="004B6B19" w:rsidRDefault="004B6B19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2E861B0D" w14:textId="77777777" w:rsidR="004B6B19" w:rsidRDefault="004B6B19" w:rsidP="00571D52">
            <w:pPr>
              <w:pStyle w:val="tableCell"/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4B6B19" w14:paraId="2E861B27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2E861B22" w14:textId="51FF8673" w:rsidR="004B6B19" w:rsidRPr="00C345C9" w:rsidRDefault="00C345C9" w:rsidP="00D311BC">
            <w:pPr>
              <w:pStyle w:val="tableCell"/>
              <w:keepNext/>
              <w:keepLines/>
              <w:numPr>
                <w:ilvl w:val="0"/>
                <w:numId w:val="23"/>
              </w:numPr>
              <w:ind w:left="450"/>
              <w:rPr>
                <w:bCs/>
                <w:spacing w:val="-3"/>
                <w:sz w:val="22"/>
                <w:szCs w:val="22"/>
                <w:lang w:val="en-US"/>
              </w:rPr>
            </w:pPr>
            <w:r w:rsidRPr="00C345C9">
              <w:rPr>
                <w:bCs/>
                <w:spacing w:val="-3"/>
                <w:sz w:val="22"/>
                <w:szCs w:val="22"/>
                <w:lang w:val="en-US"/>
              </w:rPr>
              <w:t>Do you agree with the high-level summary of proposed rate design and pricing principles (slide 41)?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E861B23" w14:textId="77777777" w:rsidR="004B6B19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211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1673062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61B24" w14:textId="77777777" w:rsidR="004B6B19" w:rsidRDefault="004B6B19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348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2E861B25" w14:textId="77777777" w:rsidR="004B6B19" w:rsidRDefault="004B6B19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2E861B26" w14:textId="77777777" w:rsidR="004B6B19" w:rsidRDefault="004B6B19" w:rsidP="00571D52">
            <w:pPr>
              <w:pStyle w:val="tableCell"/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4B6B19" w14:paraId="2E861B2D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2E861B28" w14:textId="6D6819F3" w:rsidR="004B6B19" w:rsidRPr="00C345C9" w:rsidRDefault="00C345C9" w:rsidP="00D311BC">
            <w:pPr>
              <w:pStyle w:val="tableCell"/>
              <w:keepNext/>
              <w:keepLines/>
              <w:numPr>
                <w:ilvl w:val="0"/>
                <w:numId w:val="23"/>
              </w:numPr>
              <w:ind w:left="450"/>
              <w:rPr>
                <w:bCs/>
                <w:spacing w:val="-3"/>
                <w:sz w:val="22"/>
                <w:szCs w:val="22"/>
                <w:lang w:val="en-US"/>
              </w:rPr>
            </w:pPr>
            <w:r w:rsidRPr="00C345C9">
              <w:rPr>
                <w:bCs/>
                <w:spacing w:val="-3"/>
                <w:sz w:val="22"/>
                <w:szCs w:val="22"/>
                <w:lang w:val="en-US"/>
              </w:rPr>
              <w:t>Do you generally agree with the “strawman” rate design proposal (slide 42)?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E861B29" w14:textId="77777777" w:rsidR="004B6B19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7878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769282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61B2A" w14:textId="77777777" w:rsidR="004B6B19" w:rsidRDefault="004B6B19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8728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2E861B2B" w14:textId="77777777" w:rsidR="004B6B19" w:rsidRDefault="004B6B19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2E861B2C" w14:textId="77777777" w:rsidR="004B6B19" w:rsidRDefault="004B6B19" w:rsidP="00571D52">
            <w:pPr>
              <w:pStyle w:val="tableCell"/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4B6B19" w14:paraId="2E861B34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2E861B2E" w14:textId="796EA298" w:rsidR="004B6B19" w:rsidRDefault="00C345C9" w:rsidP="00D311BC">
            <w:pPr>
              <w:pStyle w:val="tableCell"/>
              <w:keepNext/>
              <w:keepLines/>
              <w:numPr>
                <w:ilvl w:val="0"/>
                <w:numId w:val="23"/>
              </w:numPr>
              <w:ind w:left="450"/>
              <w:rPr>
                <w:bCs/>
                <w:spacing w:val="-3"/>
                <w:sz w:val="22"/>
                <w:szCs w:val="22"/>
                <w:lang w:val="en-US"/>
              </w:rPr>
            </w:pPr>
            <w:r w:rsidRPr="00C345C9">
              <w:rPr>
                <w:bCs/>
                <w:spacing w:val="-3"/>
                <w:sz w:val="22"/>
                <w:szCs w:val="22"/>
                <w:lang w:val="en-US"/>
              </w:rPr>
              <w:t>What are the key issues and risks that you see with this rate concept?</w:t>
            </w:r>
          </w:p>
          <w:p w14:paraId="3AF6DC13" w14:textId="77777777" w:rsidR="00C345C9" w:rsidRDefault="00C345C9" w:rsidP="00C345C9">
            <w:pPr>
              <w:pStyle w:val="tableCell"/>
              <w:keepNext/>
              <w:keepLines/>
              <w:ind w:left="450"/>
              <w:rPr>
                <w:bCs/>
                <w:spacing w:val="-3"/>
                <w:sz w:val="22"/>
                <w:szCs w:val="22"/>
                <w:lang w:val="en-US"/>
              </w:rPr>
            </w:pPr>
          </w:p>
          <w:p w14:paraId="2B658D5C" w14:textId="77777777" w:rsidR="00C345C9" w:rsidRDefault="00C345C9" w:rsidP="00C345C9">
            <w:pPr>
              <w:pStyle w:val="tableCell"/>
              <w:keepNext/>
              <w:keepLines/>
              <w:ind w:left="450"/>
              <w:rPr>
                <w:bCs/>
                <w:spacing w:val="-3"/>
                <w:sz w:val="22"/>
                <w:szCs w:val="22"/>
                <w:lang w:val="en-US"/>
              </w:rPr>
            </w:pPr>
          </w:p>
          <w:p w14:paraId="2E861B2F" w14:textId="77777777" w:rsidR="004B6B19" w:rsidRDefault="004B6B19" w:rsidP="00E85550">
            <w:pPr>
              <w:pStyle w:val="tableCell"/>
              <w:keepNext/>
              <w:keepLines/>
              <w:rPr>
                <w:bCs/>
                <w:spacing w:val="-3"/>
                <w:lang w:val="en-US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2E861B30" w14:textId="77777777" w:rsidR="004B6B19" w:rsidRDefault="004B6B19" w:rsidP="00571D5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vAlign w:val="center"/>
          </w:tcPr>
          <w:p w14:paraId="2E861B31" w14:textId="77777777" w:rsidR="004B6B19" w:rsidRDefault="004B6B19" w:rsidP="00571D5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E861B32" w14:textId="77777777" w:rsidR="004B6B19" w:rsidRDefault="004B6B19" w:rsidP="00571D52">
            <w:pPr>
              <w:pStyle w:val="tableCell"/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pct"/>
            <w:gridSpan w:val="2"/>
            <w:shd w:val="clear" w:color="auto" w:fill="auto"/>
            <w:vAlign w:val="center"/>
          </w:tcPr>
          <w:p w14:paraId="2E861B33" w14:textId="77777777" w:rsidR="004B6B19" w:rsidRDefault="004B6B19" w:rsidP="00571D52">
            <w:pPr>
              <w:pStyle w:val="tableCell"/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C345C9" w14:paraId="0C2A4064" w14:textId="77777777" w:rsidTr="007C5BD4">
        <w:trPr>
          <w:cantSplit/>
          <w:trHeight w:val="413"/>
        </w:trPr>
        <w:tc>
          <w:tcPr>
            <w:tcW w:w="1649" w:type="pct"/>
            <w:shd w:val="clear" w:color="auto" w:fill="D9D9D9" w:themeFill="background1" w:themeFillShade="D9"/>
          </w:tcPr>
          <w:p w14:paraId="12B1D613" w14:textId="39A7216B" w:rsidR="00C345C9" w:rsidRPr="00C345C9" w:rsidRDefault="00560754" w:rsidP="00C345C9">
            <w:pPr>
              <w:pStyle w:val="tableCell"/>
              <w:keepNext/>
              <w:keepLines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  <w:r w:rsidR="00C345C9" w:rsidRPr="00C345C9">
              <w:rPr>
                <w:b/>
                <w:bCs/>
                <w:sz w:val="22"/>
                <w:szCs w:val="22"/>
                <w:lang w:val="en-US"/>
              </w:rPr>
              <w:t>. Load Attraction Rate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14:paraId="4B6E559E" w14:textId="5B92B7D7" w:rsidR="00C345C9" w:rsidRPr="00C345C9" w:rsidRDefault="00C345C9" w:rsidP="00C345C9">
            <w:pPr>
              <w:pStyle w:val="tableCell"/>
              <w:rPr>
                <w:b/>
                <w:sz w:val="22"/>
                <w:szCs w:val="22"/>
              </w:rPr>
            </w:pPr>
            <w:r w:rsidRPr="00C345C9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41" w:type="pct"/>
            <w:shd w:val="clear" w:color="auto" w:fill="D9D9D9" w:themeFill="background1" w:themeFillShade="D9"/>
          </w:tcPr>
          <w:p w14:paraId="62D76982" w14:textId="26A3932A" w:rsidR="00C345C9" w:rsidRPr="00C345C9" w:rsidRDefault="00C345C9" w:rsidP="00C345C9">
            <w:pPr>
              <w:pStyle w:val="tableCell"/>
              <w:rPr>
                <w:b/>
                <w:sz w:val="22"/>
                <w:szCs w:val="22"/>
              </w:rPr>
            </w:pPr>
            <w:r w:rsidRPr="00C345C9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14:paraId="7CF79BA1" w14:textId="6C5186D9" w:rsidR="00C345C9" w:rsidRPr="00C345C9" w:rsidRDefault="00C345C9" w:rsidP="00C345C9">
            <w:pPr>
              <w:pStyle w:val="tableCell"/>
              <w:rPr>
                <w:b/>
                <w:sz w:val="22"/>
                <w:szCs w:val="22"/>
              </w:rPr>
            </w:pPr>
            <w:r w:rsidRPr="00C345C9">
              <w:rPr>
                <w:b/>
                <w:sz w:val="22"/>
                <w:szCs w:val="22"/>
              </w:rPr>
              <w:t>UNSURE</w:t>
            </w:r>
          </w:p>
        </w:tc>
        <w:tc>
          <w:tcPr>
            <w:tcW w:w="2166" w:type="pct"/>
            <w:gridSpan w:val="2"/>
            <w:shd w:val="clear" w:color="auto" w:fill="D9D9D9" w:themeFill="background1" w:themeFillShade="D9"/>
          </w:tcPr>
          <w:p w14:paraId="421A75E9" w14:textId="0EAF35CF" w:rsidR="00C345C9" w:rsidRPr="00C345C9" w:rsidRDefault="00C345C9" w:rsidP="00C345C9">
            <w:pPr>
              <w:pStyle w:val="table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Comments</w:t>
            </w:r>
          </w:p>
        </w:tc>
      </w:tr>
      <w:tr w:rsidR="004B6B19" w14:paraId="2E861B3B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2E861B36" w14:textId="249BE083" w:rsidR="004B6B19" w:rsidRPr="00C345C9" w:rsidRDefault="005C1A78" w:rsidP="00D311BC">
            <w:pPr>
              <w:pStyle w:val="tableCell"/>
              <w:keepNext/>
              <w:keepLines/>
              <w:numPr>
                <w:ilvl w:val="0"/>
                <w:numId w:val="28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If it were offered, would your company be interested in subscribing to a</w:t>
            </w:r>
            <w:r w:rsidR="004B6B19" w:rsidRPr="00C345C9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C345C9" w:rsidRPr="00C345C9">
              <w:rPr>
                <w:bCs/>
                <w:sz w:val="22"/>
                <w:szCs w:val="22"/>
                <w:lang w:val="en-US"/>
              </w:rPr>
              <w:t>Load Attraction Rate?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E861B37" w14:textId="77777777" w:rsidR="004B6B19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2968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103313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61B38" w14:textId="77777777" w:rsidR="004B6B19" w:rsidRDefault="004B6B19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94350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2E861B39" w14:textId="77777777" w:rsidR="004B6B19" w:rsidRDefault="004B6B19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2E861B3A" w14:textId="77777777" w:rsidR="004B6B19" w:rsidRDefault="004B6B19" w:rsidP="00571D52">
            <w:pPr>
              <w:pStyle w:val="tableCell"/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727299" w14:paraId="31EC3789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09B70A1E" w14:textId="434A107C" w:rsidR="00727299" w:rsidRDefault="00727299" w:rsidP="00D311BC">
            <w:pPr>
              <w:pStyle w:val="tableCell"/>
              <w:keepNext/>
              <w:keepLines/>
              <w:numPr>
                <w:ilvl w:val="0"/>
                <w:numId w:val="28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As per Slide 51, </w:t>
            </w:r>
            <w:r w:rsidR="0030716E">
              <w:rPr>
                <w:bCs/>
                <w:sz w:val="22"/>
                <w:szCs w:val="22"/>
                <w:lang w:val="en-US"/>
              </w:rPr>
              <w:t xml:space="preserve">would you prefer </w:t>
            </w:r>
            <w:r>
              <w:rPr>
                <w:bCs/>
                <w:sz w:val="22"/>
                <w:szCs w:val="22"/>
                <w:lang w:val="en-US"/>
              </w:rPr>
              <w:t>:</w:t>
            </w:r>
          </w:p>
          <w:p w14:paraId="205ACCD6" w14:textId="5BB9D777" w:rsidR="00727299" w:rsidRPr="00C345C9" w:rsidRDefault="00560754" w:rsidP="00D311BC">
            <w:pPr>
              <w:pStyle w:val="tableCell"/>
              <w:keepNext/>
              <w:keepLines/>
              <w:numPr>
                <w:ilvl w:val="0"/>
                <w:numId w:val="24"/>
              </w:numPr>
              <w:ind w:firstLine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="00727299">
              <w:rPr>
                <w:bCs/>
                <w:sz w:val="22"/>
                <w:szCs w:val="22"/>
                <w:lang w:val="en-US"/>
              </w:rPr>
              <w:t>a larger discount to the energy charge only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670E2DE" w14:textId="3E21EE5C" w:rsidR="00727299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33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2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-1479447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BC302C" w14:textId="36C201F6" w:rsidR="00727299" w:rsidRDefault="00727299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6625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2590D370" w14:textId="4BD1F93B" w:rsidR="00727299" w:rsidRDefault="00727299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400C4628" w14:textId="5153357B" w:rsidR="00727299" w:rsidRPr="000C738E" w:rsidRDefault="00727299" w:rsidP="00571D52">
            <w:pPr>
              <w:pStyle w:val="tableCell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727299" w14:paraId="42F32C96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5FB220E7" w14:textId="48EE53EA" w:rsidR="00727299" w:rsidRDefault="00727299" w:rsidP="00C345C9">
            <w:pPr>
              <w:pStyle w:val="tableCell"/>
              <w:keepNext/>
              <w:keepLines/>
              <w:ind w:left="540" w:hanging="270"/>
              <w:rPr>
                <w:bCs/>
                <w:sz w:val="22"/>
                <w:szCs w:val="22"/>
                <w:lang w:val="en-US"/>
              </w:rPr>
            </w:pPr>
            <w:r w:rsidRPr="00851DC6">
              <w:rPr>
                <w:b/>
                <w:bCs/>
                <w:sz w:val="22"/>
                <w:szCs w:val="22"/>
                <w:lang w:val="en-US"/>
              </w:rPr>
              <w:t>Or</w:t>
            </w:r>
            <w:r>
              <w:rPr>
                <w:bCs/>
                <w:sz w:val="22"/>
                <w:szCs w:val="22"/>
                <w:lang w:val="en-US"/>
              </w:rPr>
              <w:t xml:space="preserve"> (b) or a smaller discount to both energy and demand charges?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FA526AB" w14:textId="6915BCDA" w:rsidR="00727299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9974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2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281698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C9456A" w14:textId="01FAD5AF" w:rsidR="00727299" w:rsidRDefault="00727299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672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7D78BE6F" w14:textId="0EE44FED" w:rsidR="00727299" w:rsidRDefault="00727299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1C2E9ABE" w14:textId="67DAF729" w:rsidR="00727299" w:rsidRPr="000C738E" w:rsidRDefault="00727299" w:rsidP="00571D52">
            <w:pPr>
              <w:pStyle w:val="tableCell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727299" w14:paraId="47CF82B8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4171831E" w14:textId="29D8D5CD" w:rsidR="00727299" w:rsidRDefault="00727299" w:rsidP="00D311BC">
            <w:pPr>
              <w:pStyle w:val="tableCell"/>
              <w:keepNext/>
              <w:keepLines/>
              <w:numPr>
                <w:ilvl w:val="0"/>
                <w:numId w:val="28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As per Slide 51, </w:t>
            </w:r>
            <w:r w:rsidR="0030716E">
              <w:rPr>
                <w:bCs/>
                <w:sz w:val="22"/>
                <w:szCs w:val="22"/>
                <w:lang w:val="en-US"/>
              </w:rPr>
              <w:t>would you prefer</w:t>
            </w:r>
            <w:r>
              <w:rPr>
                <w:bCs/>
                <w:sz w:val="22"/>
                <w:szCs w:val="22"/>
                <w:lang w:val="en-US"/>
              </w:rPr>
              <w:t>:</w:t>
            </w:r>
          </w:p>
          <w:p w14:paraId="1D213A50" w14:textId="6BAF4DBA" w:rsidR="00727299" w:rsidRPr="00851DC6" w:rsidRDefault="00023318" w:rsidP="00D311BC">
            <w:pPr>
              <w:pStyle w:val="tableCell"/>
              <w:keepNext/>
              <w:keepLines/>
              <w:numPr>
                <w:ilvl w:val="0"/>
                <w:numId w:val="25"/>
              </w:numPr>
              <w:ind w:left="450" w:firstLine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="00727299">
              <w:rPr>
                <w:bCs/>
                <w:sz w:val="22"/>
                <w:szCs w:val="22"/>
                <w:lang w:val="en-US"/>
              </w:rPr>
              <w:t>larger discount with an earlier, abrupt transition to the standard rate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EC6C131" w14:textId="2C4BB4B7" w:rsidR="00727299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2035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2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-1409769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E3C22" w14:textId="6F60A6F2" w:rsidR="00727299" w:rsidRDefault="00727299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171368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5385BB31" w14:textId="69F18347" w:rsidR="00727299" w:rsidRDefault="00727299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4C6B34A5" w14:textId="71463440" w:rsidR="00727299" w:rsidRPr="000C738E" w:rsidRDefault="00727299" w:rsidP="00571D52">
            <w:pPr>
              <w:pStyle w:val="tableCell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E33750" w14:paraId="5FA554CF" w14:textId="77777777" w:rsidTr="00023318">
        <w:trPr>
          <w:cantSplit/>
          <w:trHeight w:val="899"/>
        </w:trPr>
        <w:tc>
          <w:tcPr>
            <w:tcW w:w="1649" w:type="pct"/>
            <w:shd w:val="clear" w:color="auto" w:fill="auto"/>
          </w:tcPr>
          <w:p w14:paraId="67FE85C1" w14:textId="51EEF148" w:rsidR="00E33750" w:rsidRDefault="00E33750" w:rsidP="00851DC6">
            <w:pPr>
              <w:pStyle w:val="tableCell"/>
              <w:keepNext/>
              <w:keepLines/>
              <w:ind w:left="450" w:hanging="45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lastRenderedPageBreak/>
              <w:t xml:space="preserve">  </w:t>
            </w:r>
            <w:r w:rsidRPr="00851DC6">
              <w:rPr>
                <w:b/>
                <w:bCs/>
                <w:sz w:val="22"/>
                <w:szCs w:val="22"/>
                <w:lang w:val="en-US"/>
              </w:rPr>
              <w:t>Or</w:t>
            </w:r>
            <w:r>
              <w:rPr>
                <w:bCs/>
                <w:sz w:val="22"/>
                <w:szCs w:val="22"/>
                <w:lang w:val="en-US"/>
              </w:rPr>
              <w:t xml:space="preserve"> (b) smaller discount with a later, more gradual transition?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A5E1FDF" w14:textId="7845E3AE" w:rsidR="00E33750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3469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7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-752749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F970EB" w14:textId="2C3C7B5B" w:rsidR="00E33750" w:rsidRDefault="00E33750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40962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376DEF71" w14:textId="27551BB7" w:rsidR="00E33750" w:rsidRDefault="00E33750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0F879680" w14:textId="0715042A" w:rsidR="00E33750" w:rsidRPr="000C738E" w:rsidRDefault="00E33750" w:rsidP="00571D52">
            <w:pPr>
              <w:pStyle w:val="tableCell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727299" w14:paraId="432E47BC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087E0549" w14:textId="0F4CF0D0" w:rsidR="00727299" w:rsidRDefault="00023318" w:rsidP="00D311BC">
            <w:pPr>
              <w:pStyle w:val="tableCell"/>
              <w:keepNext/>
              <w:keepLines/>
              <w:numPr>
                <w:ilvl w:val="0"/>
                <w:numId w:val="28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As</w:t>
            </w:r>
            <w:r w:rsidR="00727299">
              <w:rPr>
                <w:bCs/>
                <w:sz w:val="22"/>
                <w:szCs w:val="22"/>
                <w:lang w:val="en-US"/>
              </w:rPr>
              <w:t xml:space="preserve"> per Slide 54, </w:t>
            </w:r>
            <w:r w:rsidR="0030716E">
              <w:rPr>
                <w:bCs/>
                <w:sz w:val="22"/>
                <w:szCs w:val="22"/>
                <w:lang w:val="en-US"/>
              </w:rPr>
              <w:t>in</w:t>
            </w:r>
            <w:r w:rsidR="00727299">
              <w:rPr>
                <w:bCs/>
                <w:sz w:val="22"/>
                <w:szCs w:val="22"/>
                <w:lang w:val="en-US"/>
              </w:rPr>
              <w:t xml:space="preserve"> addition to BC Hydro’s review of pricing in Quebec, Manitoba and the Pacific Northwest, would you suggest we analyze other regions?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59D7D16" w14:textId="5F8E7238" w:rsidR="00727299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0377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2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-1551607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49E57" w14:textId="76C0A9FA" w:rsidR="00727299" w:rsidRDefault="00727299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173173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28CB5848" w14:textId="5845E1A4" w:rsidR="00727299" w:rsidRDefault="00727299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1C06927B" w14:textId="0BEE3A28" w:rsidR="00727299" w:rsidRPr="000C738E" w:rsidRDefault="00727299" w:rsidP="00571D52">
            <w:pPr>
              <w:pStyle w:val="tableCell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023318" w14:paraId="7EE7DA13" w14:textId="77777777" w:rsidTr="00EC4A12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76B6639C" w14:textId="5CC272EC" w:rsidR="00023318" w:rsidRDefault="00023318" w:rsidP="00D311BC">
            <w:pPr>
              <w:pStyle w:val="tableCell"/>
              <w:keepNext/>
              <w:keepLines/>
              <w:numPr>
                <w:ilvl w:val="0"/>
                <w:numId w:val="28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Do you support the potential availability criteria described on Slide 55? 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E18406C" w14:textId="77777777" w:rsidR="00023318" w:rsidRDefault="00A32840" w:rsidP="00EC4A1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34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31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-341860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6C4687" w14:textId="77777777" w:rsidR="00023318" w:rsidRDefault="00023318" w:rsidP="00EC4A1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756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3BDA73F9" w14:textId="77777777" w:rsidR="00023318" w:rsidRDefault="00023318" w:rsidP="00EC4A1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469FE382" w14:textId="77777777" w:rsidR="00023318" w:rsidRPr="000C738E" w:rsidRDefault="00023318" w:rsidP="00EC4A12">
            <w:pPr>
              <w:pStyle w:val="tableCell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023318" w14:paraId="1B439FAD" w14:textId="77777777" w:rsidTr="00EC4A12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68366DB5" w14:textId="3F99A2D7" w:rsidR="00023318" w:rsidRDefault="00023318" w:rsidP="00D311BC">
            <w:pPr>
              <w:pStyle w:val="tableCell"/>
              <w:keepNext/>
              <w:keepLines/>
              <w:numPr>
                <w:ilvl w:val="0"/>
                <w:numId w:val="28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Would you suggest other availability criteria beyond those described on Slide 55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B1BA541" w14:textId="77777777" w:rsidR="00023318" w:rsidRDefault="00A32840" w:rsidP="00EC4A1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0333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31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1039319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F62B0" w14:textId="77777777" w:rsidR="00023318" w:rsidRDefault="00023318" w:rsidP="00EC4A1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56803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0399DCFF" w14:textId="77777777" w:rsidR="00023318" w:rsidRDefault="00023318" w:rsidP="00EC4A1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40BFDB0F" w14:textId="77777777" w:rsidR="00023318" w:rsidRPr="000C738E" w:rsidRDefault="00023318" w:rsidP="00EC4A12">
            <w:pPr>
              <w:pStyle w:val="tableCell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30716E" w14:paraId="48A617DE" w14:textId="77777777" w:rsidTr="00EC4A12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6680BF07" w14:textId="56781940" w:rsidR="0030716E" w:rsidRDefault="0030716E" w:rsidP="00D311BC">
            <w:pPr>
              <w:pStyle w:val="tableCell"/>
              <w:keepNext/>
              <w:keepLines/>
              <w:numPr>
                <w:ilvl w:val="0"/>
                <w:numId w:val="28"/>
              </w:numPr>
              <w:rPr>
                <w:bCs/>
                <w:sz w:val="22"/>
                <w:szCs w:val="22"/>
                <w:lang w:val="en-US"/>
              </w:rPr>
            </w:pPr>
            <w:r w:rsidRPr="00D02F39">
              <w:rPr>
                <w:bCs/>
                <w:sz w:val="22"/>
                <w:szCs w:val="22"/>
                <w:lang w:val="en-US"/>
              </w:rPr>
              <w:t>Do you support the potential free ridership screening criteria described on Slide 56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42D50B9" w14:textId="1B299671" w:rsidR="0030716E" w:rsidRDefault="00A32840" w:rsidP="00EC4A1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1260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16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316309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7EB99A" w14:textId="257D3EA6" w:rsidR="0030716E" w:rsidRDefault="0030716E" w:rsidP="00EC4A1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76645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5DA30E1A" w14:textId="50D938BA" w:rsidR="0030716E" w:rsidRDefault="0030716E" w:rsidP="00EC4A1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5360EE62" w14:textId="386209EB" w:rsidR="0030716E" w:rsidRPr="000C738E" w:rsidRDefault="0030716E" w:rsidP="00EC4A12">
            <w:pPr>
              <w:pStyle w:val="tableCell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023318" w14:paraId="7520B3A3" w14:textId="77777777" w:rsidTr="00D311BC">
        <w:trPr>
          <w:cantSplit/>
          <w:trHeight w:val="944"/>
        </w:trPr>
        <w:tc>
          <w:tcPr>
            <w:tcW w:w="1649" w:type="pct"/>
            <w:shd w:val="clear" w:color="auto" w:fill="auto"/>
          </w:tcPr>
          <w:p w14:paraId="4BB7692E" w14:textId="76D9379A" w:rsidR="00023318" w:rsidRDefault="00D311BC" w:rsidP="00D311BC">
            <w:pPr>
              <w:pStyle w:val="tableCell"/>
              <w:keepNext/>
              <w:keepLines/>
              <w:numPr>
                <w:ilvl w:val="0"/>
                <w:numId w:val="28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Do you support the potential rate terms and caps described on Slide 57?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64AE8CB" w14:textId="77777777" w:rsidR="00023318" w:rsidRDefault="00A32840" w:rsidP="00EC4A1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7042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31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-264228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D1A0D8" w14:textId="77777777" w:rsidR="00023318" w:rsidRDefault="00023318" w:rsidP="00EC4A1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175662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0F1443EE" w14:textId="77777777" w:rsidR="00023318" w:rsidRDefault="00023318" w:rsidP="00EC4A1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177EC38D" w14:textId="77777777" w:rsidR="00023318" w:rsidRPr="000C738E" w:rsidRDefault="00023318" w:rsidP="00EC4A12">
            <w:pPr>
              <w:pStyle w:val="tableCell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D311BC" w14:paraId="527B6C91" w14:textId="77777777" w:rsidTr="00EC4A12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070BA9A6" w14:textId="141DFA02" w:rsidR="00D311BC" w:rsidRDefault="00D311BC" w:rsidP="00D311BC">
            <w:pPr>
              <w:pStyle w:val="tableCell"/>
              <w:keepNext/>
              <w:keepLines/>
              <w:numPr>
                <w:ilvl w:val="0"/>
                <w:numId w:val="28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Do you suggest other values for potential terms and caps aside from those described on Slide 57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5780105" w14:textId="77777777" w:rsidR="00D311BC" w:rsidRDefault="00A32840" w:rsidP="00EC4A1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426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1872024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CC141A" w14:textId="77777777" w:rsidR="00D311BC" w:rsidRDefault="00D311BC" w:rsidP="00EC4A1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08614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7B2C09E0" w14:textId="77777777" w:rsidR="00D311BC" w:rsidRDefault="00D311BC" w:rsidP="00EC4A1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6383CDCF" w14:textId="77777777" w:rsidR="00D311BC" w:rsidRPr="000C738E" w:rsidRDefault="00D311BC" w:rsidP="00EC4A12">
            <w:pPr>
              <w:pStyle w:val="tableCell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D311BC" w14:paraId="1249C09F" w14:textId="77777777" w:rsidTr="00EC4A12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0C3B04C5" w14:textId="4582F437" w:rsidR="00D311BC" w:rsidRDefault="00D311BC" w:rsidP="00D311BC">
            <w:pPr>
              <w:pStyle w:val="tableCell"/>
              <w:keepNext/>
              <w:keepLines/>
              <w:numPr>
                <w:ilvl w:val="0"/>
                <w:numId w:val="28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Do you support the potential monitoring and evaluation approach described on Slide 57?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F32AC38" w14:textId="77777777" w:rsidR="00D311BC" w:rsidRDefault="00A32840" w:rsidP="00EC4A1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96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849225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05B217" w14:textId="77777777" w:rsidR="00D311BC" w:rsidRDefault="00D311BC" w:rsidP="00EC4A1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67402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038DFCB8" w14:textId="77777777" w:rsidR="00D311BC" w:rsidRDefault="00D311BC" w:rsidP="00EC4A1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7924C295" w14:textId="77777777" w:rsidR="00D311BC" w:rsidRPr="000C738E" w:rsidRDefault="00D311BC" w:rsidP="00EC4A12">
            <w:pPr>
              <w:pStyle w:val="tableCell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D311BC" w14:paraId="503CC309" w14:textId="77777777" w:rsidTr="00EC4A12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0A9A6AD8" w14:textId="57CC53D9" w:rsidR="00D311BC" w:rsidRDefault="00D311BC" w:rsidP="00D311BC">
            <w:pPr>
              <w:pStyle w:val="tableCell"/>
              <w:keepNext/>
              <w:keepLines/>
              <w:numPr>
                <w:ilvl w:val="0"/>
                <w:numId w:val="28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Would you suggest the monitoring and evaluation of other metrics beyond those descri</w:t>
            </w:r>
            <w:r w:rsidR="00560754">
              <w:rPr>
                <w:bCs/>
                <w:sz w:val="22"/>
                <w:szCs w:val="22"/>
                <w:lang w:val="en-US"/>
              </w:rPr>
              <w:t>b</w:t>
            </w:r>
            <w:r>
              <w:rPr>
                <w:bCs/>
                <w:sz w:val="22"/>
                <w:szCs w:val="22"/>
                <w:lang w:val="en-US"/>
              </w:rPr>
              <w:t>ed on Slide 57?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1019EA8" w14:textId="1B0757E7" w:rsidR="00D311BC" w:rsidRDefault="00A32840" w:rsidP="00EC4A1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728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113877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08A18" w14:textId="77777777" w:rsidR="00D311BC" w:rsidRDefault="00D311BC" w:rsidP="00EC4A1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80806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5F2E863F" w14:textId="77777777" w:rsidR="00D311BC" w:rsidRDefault="00D311BC" w:rsidP="00EC4A1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16E0FC53" w14:textId="77777777" w:rsidR="00D311BC" w:rsidRPr="000C738E" w:rsidRDefault="00D311BC" w:rsidP="00EC4A12">
            <w:pPr>
              <w:pStyle w:val="tableCell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D75CCE" w14:paraId="19BE492D" w14:textId="77777777" w:rsidTr="007C5BD4">
        <w:trPr>
          <w:cantSplit/>
          <w:trHeight w:val="368"/>
        </w:trPr>
        <w:tc>
          <w:tcPr>
            <w:tcW w:w="1649" w:type="pct"/>
            <w:shd w:val="clear" w:color="auto" w:fill="D9D9D9" w:themeFill="background1" w:themeFillShade="D9"/>
          </w:tcPr>
          <w:p w14:paraId="2231AD5F" w14:textId="297710CD" w:rsidR="00D75CCE" w:rsidRPr="00D75CCE" w:rsidRDefault="00560754" w:rsidP="00560754">
            <w:pPr>
              <w:pStyle w:val="tableCell"/>
              <w:keepNext/>
              <w:keepLines/>
              <w:rPr>
                <w:b/>
                <w:bCs/>
                <w:spacing w:val="-3"/>
                <w:sz w:val="22"/>
                <w:szCs w:val="22"/>
                <w:lang w:val="en-US"/>
              </w:rPr>
            </w:pPr>
            <w:r>
              <w:rPr>
                <w:b/>
                <w:bCs/>
                <w:spacing w:val="-3"/>
                <w:sz w:val="22"/>
                <w:szCs w:val="22"/>
                <w:lang w:val="en-US"/>
              </w:rPr>
              <w:t>E</w:t>
            </w:r>
            <w:r w:rsidR="00D75CCE" w:rsidRPr="00D75CCE">
              <w:rPr>
                <w:b/>
                <w:bCs/>
                <w:spacing w:val="-3"/>
                <w:sz w:val="22"/>
                <w:szCs w:val="22"/>
                <w:lang w:val="en-US"/>
              </w:rPr>
              <w:t>. Load Retention Rate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14:paraId="66D4D353" w14:textId="7EBC646C" w:rsidR="00D75CCE" w:rsidRPr="00D75CCE" w:rsidRDefault="00D75CCE" w:rsidP="00D75CCE">
            <w:pPr>
              <w:pStyle w:val="tableCell"/>
              <w:rPr>
                <w:b/>
                <w:sz w:val="22"/>
                <w:szCs w:val="22"/>
              </w:rPr>
            </w:pPr>
            <w:r w:rsidRPr="00D75CCE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41" w:type="pct"/>
            <w:shd w:val="clear" w:color="auto" w:fill="D9D9D9" w:themeFill="background1" w:themeFillShade="D9"/>
          </w:tcPr>
          <w:p w14:paraId="0DBC11BD" w14:textId="1C657162" w:rsidR="00D75CCE" w:rsidRPr="00D75CCE" w:rsidRDefault="00D75CCE" w:rsidP="00D75CCE">
            <w:pPr>
              <w:pStyle w:val="tableCell"/>
              <w:rPr>
                <w:b/>
                <w:sz w:val="22"/>
                <w:szCs w:val="22"/>
              </w:rPr>
            </w:pPr>
            <w:r w:rsidRPr="00D75CCE">
              <w:rPr>
                <w:b/>
                <w:sz w:val="22"/>
                <w:szCs w:val="22"/>
              </w:rPr>
              <w:t xml:space="preserve">NO 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14:paraId="0301396F" w14:textId="7ABB70AC" w:rsidR="00D75CCE" w:rsidRPr="00D75CCE" w:rsidRDefault="00D75CCE" w:rsidP="00D75CCE">
            <w:pPr>
              <w:pStyle w:val="tableCell"/>
              <w:rPr>
                <w:b/>
                <w:sz w:val="22"/>
                <w:szCs w:val="22"/>
              </w:rPr>
            </w:pPr>
            <w:r w:rsidRPr="00D75CCE">
              <w:rPr>
                <w:b/>
                <w:sz w:val="22"/>
                <w:szCs w:val="22"/>
              </w:rPr>
              <w:t>UNSURE</w:t>
            </w:r>
          </w:p>
        </w:tc>
        <w:tc>
          <w:tcPr>
            <w:tcW w:w="2166" w:type="pct"/>
            <w:gridSpan w:val="2"/>
            <w:shd w:val="clear" w:color="auto" w:fill="D9D9D9" w:themeFill="background1" w:themeFillShade="D9"/>
          </w:tcPr>
          <w:p w14:paraId="61050C86" w14:textId="03DE7FE8" w:rsidR="00D75CCE" w:rsidRPr="00D75CCE" w:rsidRDefault="00D75CCE" w:rsidP="002433C0">
            <w:pPr>
              <w:pStyle w:val="tableCell"/>
              <w:jc w:val="center"/>
              <w:rPr>
                <w:b/>
                <w:sz w:val="22"/>
                <w:szCs w:val="22"/>
              </w:rPr>
            </w:pPr>
            <w:r w:rsidRPr="00D75CCE">
              <w:rPr>
                <w:b/>
                <w:sz w:val="22"/>
                <w:szCs w:val="22"/>
              </w:rPr>
              <w:t>Additional Comments</w:t>
            </w:r>
          </w:p>
        </w:tc>
      </w:tr>
      <w:tr w:rsidR="00560754" w14:paraId="076459C0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188082A0" w14:textId="036E65CF" w:rsidR="00560754" w:rsidRDefault="00560754" w:rsidP="00D311BC">
            <w:pPr>
              <w:pStyle w:val="tableCell"/>
              <w:keepNext/>
              <w:keepLines/>
              <w:numPr>
                <w:ilvl w:val="0"/>
                <w:numId w:val="26"/>
              </w:numPr>
              <w:ind w:left="450"/>
              <w:rPr>
                <w:bCs/>
                <w:spacing w:val="-3"/>
                <w:sz w:val="22"/>
                <w:szCs w:val="22"/>
                <w:lang w:val="en-US"/>
              </w:rPr>
            </w:pPr>
            <w:r>
              <w:rPr>
                <w:bCs/>
                <w:spacing w:val="-3"/>
                <w:sz w:val="22"/>
                <w:szCs w:val="22"/>
                <w:lang w:val="en-US"/>
              </w:rPr>
              <w:lastRenderedPageBreak/>
              <w:t>Do you think BC Hydro should offer a load retention rate for existing customers who are facing financial difficulties? Why or why not?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51FEC53" w14:textId="3E57A19E" w:rsidR="00560754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52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-1712101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B9E879" w14:textId="294CFF76" w:rsidR="00560754" w:rsidRDefault="005607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128322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6B1825E6" w14:textId="09F10DBD" w:rsidR="00560754" w:rsidRDefault="005607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1872CE63" w14:textId="77777777" w:rsidR="00560754" w:rsidRPr="000C738E" w:rsidRDefault="00560754" w:rsidP="00571D52">
            <w:pPr>
              <w:pStyle w:val="tableCell"/>
              <w:rPr>
                <w:sz w:val="22"/>
                <w:szCs w:val="22"/>
              </w:rPr>
            </w:pPr>
          </w:p>
        </w:tc>
      </w:tr>
      <w:tr w:rsidR="00560754" w14:paraId="1586A4F1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09B81E8C" w14:textId="13FD7F09" w:rsidR="00560754" w:rsidRDefault="00560754" w:rsidP="00A32840">
            <w:pPr>
              <w:pStyle w:val="tableCell"/>
              <w:keepNext/>
              <w:keepLines/>
              <w:numPr>
                <w:ilvl w:val="0"/>
                <w:numId w:val="26"/>
              </w:numPr>
              <w:ind w:left="450"/>
              <w:rPr>
                <w:bCs/>
                <w:spacing w:val="-3"/>
                <w:sz w:val="22"/>
                <w:szCs w:val="22"/>
                <w:lang w:val="en-US"/>
              </w:rPr>
            </w:pPr>
            <w:bookmarkStart w:id="0" w:name="_GoBack"/>
            <w:r w:rsidRPr="00ED0A40">
              <w:rPr>
                <w:bCs/>
                <w:spacing w:val="-3"/>
                <w:sz w:val="22"/>
                <w:szCs w:val="22"/>
                <w:lang w:val="en-US"/>
              </w:rPr>
              <w:t>Is the provision of a load retention rate (i.e., some form of discounted firm service) to one customer within an industry sector where other customers pay standard tariff rates fair</w:t>
            </w:r>
            <w:r>
              <w:rPr>
                <w:bCs/>
                <w:spacing w:val="-3"/>
                <w:sz w:val="22"/>
                <w:szCs w:val="22"/>
                <w:lang w:val="en-US"/>
              </w:rPr>
              <w:t>?</w:t>
            </w:r>
            <w:bookmarkEnd w:id="0"/>
          </w:p>
        </w:tc>
        <w:tc>
          <w:tcPr>
            <w:tcW w:w="375" w:type="pct"/>
            <w:shd w:val="clear" w:color="auto" w:fill="auto"/>
            <w:vAlign w:val="center"/>
          </w:tcPr>
          <w:p w14:paraId="77788A97" w14:textId="673B60CC" w:rsidR="00560754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55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836728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69C9B9" w14:textId="6BFD5CE1" w:rsidR="00560754" w:rsidRDefault="005607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66230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036CBC9D" w14:textId="71E11DB8" w:rsidR="00560754" w:rsidRDefault="005607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7D8C96EB" w14:textId="77777777" w:rsidR="00560754" w:rsidRPr="000C738E" w:rsidRDefault="00560754" w:rsidP="00571D52">
            <w:pPr>
              <w:pStyle w:val="tableCell"/>
              <w:rPr>
                <w:sz w:val="22"/>
                <w:szCs w:val="22"/>
              </w:rPr>
            </w:pPr>
          </w:p>
        </w:tc>
      </w:tr>
      <w:tr w:rsidR="00560754" w14:paraId="69BF6213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3F48D44B" w14:textId="7D2D5231" w:rsidR="00560754" w:rsidRDefault="00560754" w:rsidP="00D311BC">
            <w:pPr>
              <w:pStyle w:val="tableCell"/>
              <w:keepNext/>
              <w:keepLines/>
              <w:numPr>
                <w:ilvl w:val="0"/>
                <w:numId w:val="26"/>
              </w:numPr>
              <w:ind w:left="450"/>
              <w:rPr>
                <w:bCs/>
                <w:spacing w:val="-3"/>
                <w:sz w:val="22"/>
                <w:szCs w:val="22"/>
                <w:lang w:val="en-US"/>
              </w:rPr>
            </w:pPr>
            <w:r>
              <w:rPr>
                <w:bCs/>
                <w:spacing w:val="-3"/>
                <w:sz w:val="22"/>
                <w:szCs w:val="22"/>
                <w:lang w:val="en-US"/>
              </w:rPr>
              <w:t>How should BC Hydro and/or the Commission determine the appropriate CBL reduction to reflect the ‘at risk’ portion of an existing operating customer load?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8051A8F" w14:textId="4D8F1659" w:rsidR="00560754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3143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179475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D8CD92" w14:textId="0F1EE555" w:rsidR="00560754" w:rsidRDefault="005607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158764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665329E9" w14:textId="4A4B5AD1" w:rsidR="00560754" w:rsidRDefault="005607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1F7BC19D" w14:textId="77777777" w:rsidR="00560754" w:rsidRPr="000C738E" w:rsidRDefault="00560754" w:rsidP="00571D52">
            <w:pPr>
              <w:pStyle w:val="tableCell"/>
              <w:rPr>
                <w:sz w:val="22"/>
                <w:szCs w:val="22"/>
              </w:rPr>
            </w:pPr>
          </w:p>
        </w:tc>
      </w:tr>
      <w:tr w:rsidR="00560754" w14:paraId="5E2B57EC" w14:textId="77777777" w:rsidTr="007C5BD4">
        <w:trPr>
          <w:cantSplit/>
          <w:trHeight w:val="629"/>
        </w:trPr>
        <w:tc>
          <w:tcPr>
            <w:tcW w:w="1649" w:type="pct"/>
            <w:shd w:val="clear" w:color="auto" w:fill="auto"/>
          </w:tcPr>
          <w:p w14:paraId="22B839F7" w14:textId="22EEB307" w:rsidR="00560754" w:rsidRDefault="00560754" w:rsidP="00D311BC">
            <w:pPr>
              <w:pStyle w:val="tableCell"/>
              <w:keepNext/>
              <w:keepLines/>
              <w:numPr>
                <w:ilvl w:val="0"/>
                <w:numId w:val="26"/>
              </w:numPr>
              <w:ind w:left="450"/>
              <w:rPr>
                <w:bCs/>
                <w:spacing w:val="-3"/>
                <w:sz w:val="22"/>
                <w:szCs w:val="22"/>
                <w:lang w:val="en-US"/>
              </w:rPr>
            </w:pPr>
            <w:r>
              <w:rPr>
                <w:bCs/>
                <w:spacing w:val="-3"/>
                <w:sz w:val="22"/>
                <w:szCs w:val="22"/>
                <w:lang w:val="en-US"/>
              </w:rPr>
              <w:t>Should load for ‘plant restarts’ be eligible? Why or why not?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09488D5" w14:textId="763C5B22" w:rsidR="00560754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224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151179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520D86" w14:textId="4B8D0530" w:rsidR="00560754" w:rsidRDefault="005607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3263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3FDDA5B9" w14:textId="396141B7" w:rsidR="00560754" w:rsidRDefault="005607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352B6E18" w14:textId="77777777" w:rsidR="00560754" w:rsidRPr="000C738E" w:rsidRDefault="00560754" w:rsidP="00571D52">
            <w:pPr>
              <w:pStyle w:val="tableCell"/>
              <w:rPr>
                <w:sz w:val="22"/>
                <w:szCs w:val="22"/>
              </w:rPr>
            </w:pPr>
          </w:p>
        </w:tc>
      </w:tr>
      <w:tr w:rsidR="00560754" w14:paraId="5B7B391E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323B205C" w14:textId="2F75017C" w:rsidR="00560754" w:rsidRDefault="00560754" w:rsidP="00D311BC">
            <w:pPr>
              <w:pStyle w:val="tableCell"/>
              <w:keepNext/>
              <w:keepLines/>
              <w:numPr>
                <w:ilvl w:val="0"/>
                <w:numId w:val="26"/>
              </w:numPr>
              <w:ind w:left="450"/>
              <w:rPr>
                <w:bCs/>
                <w:spacing w:val="-3"/>
                <w:sz w:val="22"/>
                <w:szCs w:val="22"/>
                <w:lang w:val="en-US"/>
              </w:rPr>
            </w:pPr>
            <w:r>
              <w:rPr>
                <w:bCs/>
                <w:spacing w:val="-3"/>
                <w:sz w:val="22"/>
                <w:szCs w:val="22"/>
                <w:lang w:val="en-US"/>
              </w:rPr>
              <w:t xml:space="preserve">Should load for ‘plant expansions’ designed to extend plant operating life </w:t>
            </w:r>
            <w:proofErr w:type="gramStart"/>
            <w:r>
              <w:rPr>
                <w:bCs/>
                <w:spacing w:val="-3"/>
                <w:sz w:val="22"/>
                <w:szCs w:val="22"/>
                <w:lang w:val="en-US"/>
              </w:rPr>
              <w:t>be</w:t>
            </w:r>
            <w:proofErr w:type="gramEnd"/>
            <w:r>
              <w:rPr>
                <w:bCs/>
                <w:spacing w:val="-3"/>
                <w:sz w:val="22"/>
                <w:szCs w:val="22"/>
                <w:lang w:val="en-US"/>
              </w:rPr>
              <w:t xml:space="preserve"> eligible? Why or why not?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1553A46" w14:textId="2BDC23AF" w:rsidR="00560754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685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1856220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A94288" w14:textId="1D44AE29" w:rsidR="00560754" w:rsidRDefault="005607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57543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416A309A" w14:textId="1E0625D2" w:rsidR="00560754" w:rsidRDefault="005607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21D74B94" w14:textId="77777777" w:rsidR="00560754" w:rsidRPr="000C738E" w:rsidRDefault="00560754" w:rsidP="00571D52">
            <w:pPr>
              <w:pStyle w:val="tableCell"/>
              <w:rPr>
                <w:sz w:val="22"/>
                <w:szCs w:val="22"/>
              </w:rPr>
            </w:pPr>
          </w:p>
        </w:tc>
      </w:tr>
      <w:tr w:rsidR="00560754" w14:paraId="381BABA5" w14:textId="77777777" w:rsidTr="007C5BD4">
        <w:trPr>
          <w:cantSplit/>
          <w:trHeight w:val="782"/>
        </w:trPr>
        <w:tc>
          <w:tcPr>
            <w:tcW w:w="1649" w:type="pct"/>
            <w:shd w:val="clear" w:color="auto" w:fill="auto"/>
          </w:tcPr>
          <w:p w14:paraId="6C2AC194" w14:textId="120B3C8D" w:rsidR="00560754" w:rsidRPr="001E6A04" w:rsidRDefault="00560754" w:rsidP="00D311BC">
            <w:pPr>
              <w:pStyle w:val="tableCell"/>
              <w:keepNext/>
              <w:keepLines/>
              <w:numPr>
                <w:ilvl w:val="0"/>
                <w:numId w:val="26"/>
              </w:numPr>
              <w:ind w:left="450"/>
              <w:rPr>
                <w:bCs/>
                <w:spacing w:val="-3"/>
                <w:sz w:val="22"/>
                <w:szCs w:val="22"/>
                <w:lang w:val="en-US"/>
              </w:rPr>
            </w:pPr>
            <w:r w:rsidRPr="00F26ED6">
              <w:rPr>
                <w:bCs/>
                <w:spacing w:val="-3"/>
                <w:sz w:val="22"/>
                <w:szCs w:val="22"/>
                <w:lang w:val="en-US"/>
              </w:rPr>
              <w:t>Do you have</w:t>
            </w:r>
            <w:r>
              <w:rPr>
                <w:bCs/>
                <w:spacing w:val="-3"/>
                <w:sz w:val="22"/>
                <w:szCs w:val="22"/>
                <w:lang w:val="en-US"/>
              </w:rPr>
              <w:t xml:space="preserve"> any other comments or feedback on the potential load attraction rate?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F5136F6" w14:textId="32083BF8" w:rsidR="00560754" w:rsidRDefault="00A32840" w:rsidP="00571D52">
            <w:pPr>
              <w:pStyle w:val="tableCell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4103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7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" w:type="pct"/>
            <w:vAlign w:val="center"/>
          </w:tcPr>
          <w:sdt>
            <w:sdtPr>
              <w:rPr>
                <w:sz w:val="22"/>
                <w:szCs w:val="22"/>
              </w:rPr>
              <w:id w:val="31623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B6604C" w14:textId="0C2129D8" w:rsidR="00560754" w:rsidRDefault="005607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 w:rsidRPr="000C7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56010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shd w:val="clear" w:color="auto" w:fill="auto"/>
                <w:vAlign w:val="center"/>
              </w:tcPr>
              <w:p w14:paraId="549910C9" w14:textId="503B04D2" w:rsidR="00560754" w:rsidRDefault="00560754" w:rsidP="00571D52">
                <w:pPr>
                  <w:pStyle w:val="tableCell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66" w:type="pct"/>
            <w:gridSpan w:val="2"/>
            <w:shd w:val="clear" w:color="auto" w:fill="auto"/>
            <w:vAlign w:val="center"/>
          </w:tcPr>
          <w:p w14:paraId="0F25CC4F" w14:textId="77777777" w:rsidR="00560754" w:rsidRPr="000C738E" w:rsidRDefault="00560754" w:rsidP="00571D52">
            <w:pPr>
              <w:pStyle w:val="tableCell"/>
              <w:rPr>
                <w:sz w:val="22"/>
                <w:szCs w:val="22"/>
              </w:rPr>
            </w:pPr>
          </w:p>
        </w:tc>
      </w:tr>
    </w:tbl>
    <w:p w14:paraId="2E861C81" w14:textId="77777777" w:rsidR="00ED3ECB" w:rsidRPr="007F2C80" w:rsidRDefault="00ED3ECB" w:rsidP="00FD078A">
      <w:pPr>
        <w:pStyle w:val="outdent"/>
        <w:keepNext/>
        <w:keepLines/>
        <w:spacing w:after="0"/>
        <w:rPr>
          <w:b/>
          <w:sz w:val="24"/>
          <w:szCs w:val="24"/>
        </w:rPr>
      </w:pPr>
      <w:r w:rsidRPr="007F2C80">
        <w:rPr>
          <w:b/>
          <w:sz w:val="24"/>
          <w:szCs w:val="24"/>
        </w:rPr>
        <w:t>Additional Comments</w:t>
      </w:r>
      <w:r w:rsidR="00726375">
        <w:rPr>
          <w:b/>
          <w:sz w:val="24"/>
          <w:szCs w:val="24"/>
        </w:rPr>
        <w:t xml:space="preserve"> / Feedback</w:t>
      </w:r>
      <w:r w:rsidR="004226E6">
        <w:rPr>
          <w:b/>
          <w:sz w:val="24"/>
          <w:szCs w:val="24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176"/>
      </w:tblGrid>
      <w:tr w:rsidR="00ED3ECB" w14:paraId="2E861C83" w14:textId="77777777" w:rsidTr="000F3966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E861C82" w14:textId="77777777" w:rsidR="00ED3ECB" w:rsidRPr="00B6774D" w:rsidRDefault="00ED3ECB" w:rsidP="00D320CC">
            <w:pPr>
              <w:pStyle w:val="tableCell"/>
              <w:keepNext/>
              <w:keepLines/>
              <w:rPr>
                <w:b/>
                <w:sz w:val="22"/>
                <w:szCs w:val="22"/>
              </w:rPr>
            </w:pPr>
          </w:p>
        </w:tc>
      </w:tr>
      <w:tr w:rsidR="00ED3ECB" w14:paraId="2E861C85" w14:textId="77777777" w:rsidTr="000F3966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61C84" w14:textId="77777777" w:rsidR="00ED3ECB" w:rsidRPr="00D44AAF" w:rsidRDefault="009E521A" w:rsidP="000F3966">
            <w:pPr>
              <w:pStyle w:val="tableCell"/>
              <w:keepNext/>
              <w:keepLines/>
              <w:rPr>
                <w:sz w:val="22"/>
                <w:szCs w:val="22"/>
              </w:rPr>
            </w:pPr>
            <w:r w:rsidRPr="00D44AAF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" w:name="Text83"/>
            <w:r w:rsidRPr="00D44AAF">
              <w:rPr>
                <w:sz w:val="22"/>
                <w:szCs w:val="22"/>
              </w:rPr>
              <w:instrText xml:space="preserve"> FORMTEXT </w:instrText>
            </w:r>
            <w:r w:rsidRPr="00D44AAF">
              <w:rPr>
                <w:sz w:val="22"/>
                <w:szCs w:val="22"/>
              </w:rPr>
            </w:r>
            <w:r w:rsidRPr="00D44AAF">
              <w:rPr>
                <w:sz w:val="22"/>
                <w:szCs w:val="22"/>
              </w:rPr>
              <w:fldChar w:fldCharType="separate"/>
            </w:r>
            <w:r w:rsidR="00091B28">
              <w:rPr>
                <w:noProof/>
                <w:sz w:val="22"/>
                <w:szCs w:val="22"/>
              </w:rPr>
              <w:t> </w:t>
            </w:r>
            <w:r w:rsidR="00091B28">
              <w:rPr>
                <w:noProof/>
                <w:sz w:val="22"/>
                <w:szCs w:val="22"/>
              </w:rPr>
              <w:t> </w:t>
            </w:r>
            <w:r w:rsidR="00091B28">
              <w:rPr>
                <w:noProof/>
                <w:sz w:val="22"/>
                <w:szCs w:val="22"/>
              </w:rPr>
              <w:t> </w:t>
            </w:r>
            <w:r w:rsidR="00091B28">
              <w:rPr>
                <w:noProof/>
                <w:sz w:val="22"/>
                <w:szCs w:val="22"/>
              </w:rPr>
              <w:t> </w:t>
            </w:r>
            <w:r w:rsidR="00091B28">
              <w:rPr>
                <w:noProof/>
                <w:sz w:val="22"/>
                <w:szCs w:val="22"/>
              </w:rPr>
              <w:t> </w:t>
            </w:r>
            <w:r w:rsidRPr="00D44AA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ED3ECB" w14:paraId="2E861C87" w14:textId="77777777" w:rsidTr="000F3966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61C86" w14:textId="77777777" w:rsidR="00ED3ECB" w:rsidRPr="00D44AAF" w:rsidRDefault="009E521A" w:rsidP="000F3966">
            <w:pPr>
              <w:pStyle w:val="tableCell"/>
              <w:keepNext/>
              <w:keepLines/>
              <w:rPr>
                <w:sz w:val="22"/>
                <w:szCs w:val="22"/>
              </w:rPr>
            </w:pPr>
            <w:r w:rsidRPr="00D44AAF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" w:name="Text84"/>
            <w:r w:rsidRPr="00D44AAF">
              <w:rPr>
                <w:sz w:val="22"/>
                <w:szCs w:val="22"/>
              </w:rPr>
              <w:instrText xml:space="preserve"> FORMTEXT </w:instrText>
            </w:r>
            <w:r w:rsidRPr="00D44AAF">
              <w:rPr>
                <w:sz w:val="22"/>
                <w:szCs w:val="22"/>
              </w:rPr>
            </w:r>
            <w:r w:rsidRPr="00D44AAF">
              <w:rPr>
                <w:sz w:val="22"/>
                <w:szCs w:val="22"/>
              </w:rPr>
              <w:fldChar w:fldCharType="separate"/>
            </w:r>
            <w:r w:rsidR="00091B28">
              <w:rPr>
                <w:noProof/>
                <w:sz w:val="22"/>
                <w:szCs w:val="22"/>
              </w:rPr>
              <w:t> </w:t>
            </w:r>
            <w:r w:rsidR="00091B28">
              <w:rPr>
                <w:noProof/>
                <w:sz w:val="22"/>
                <w:szCs w:val="22"/>
              </w:rPr>
              <w:t> </w:t>
            </w:r>
            <w:r w:rsidR="00091B28">
              <w:rPr>
                <w:noProof/>
                <w:sz w:val="22"/>
                <w:szCs w:val="22"/>
              </w:rPr>
              <w:t> </w:t>
            </w:r>
            <w:r w:rsidR="00091B28">
              <w:rPr>
                <w:noProof/>
                <w:sz w:val="22"/>
                <w:szCs w:val="22"/>
              </w:rPr>
              <w:t> </w:t>
            </w:r>
            <w:r w:rsidR="00091B28">
              <w:rPr>
                <w:noProof/>
                <w:sz w:val="22"/>
                <w:szCs w:val="22"/>
              </w:rPr>
              <w:t> </w:t>
            </w:r>
            <w:r w:rsidRPr="00D44AAF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ED3ECB" w14:paraId="2E861C89" w14:textId="77777777" w:rsidTr="000F3966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61C88" w14:textId="77777777" w:rsidR="00ED3ECB" w:rsidRPr="00D44AAF" w:rsidRDefault="009E521A" w:rsidP="000F3966">
            <w:pPr>
              <w:pStyle w:val="tableCell"/>
              <w:keepNext/>
              <w:keepLines/>
              <w:rPr>
                <w:sz w:val="22"/>
                <w:szCs w:val="22"/>
              </w:rPr>
            </w:pPr>
            <w:r w:rsidRPr="00D44AAF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" w:name="Text85"/>
            <w:r w:rsidRPr="00D44AAF">
              <w:rPr>
                <w:sz w:val="22"/>
                <w:szCs w:val="22"/>
              </w:rPr>
              <w:instrText xml:space="preserve"> FORMTEXT </w:instrText>
            </w:r>
            <w:r w:rsidRPr="00D44AAF">
              <w:rPr>
                <w:sz w:val="22"/>
                <w:szCs w:val="22"/>
              </w:rPr>
            </w:r>
            <w:r w:rsidRPr="00D44AAF">
              <w:rPr>
                <w:sz w:val="22"/>
                <w:szCs w:val="22"/>
              </w:rPr>
              <w:fldChar w:fldCharType="separate"/>
            </w:r>
            <w:r w:rsidR="00091B28">
              <w:rPr>
                <w:noProof/>
                <w:sz w:val="22"/>
                <w:szCs w:val="22"/>
              </w:rPr>
              <w:t> </w:t>
            </w:r>
            <w:r w:rsidR="00091B28">
              <w:rPr>
                <w:noProof/>
                <w:sz w:val="22"/>
                <w:szCs w:val="22"/>
              </w:rPr>
              <w:t> </w:t>
            </w:r>
            <w:r w:rsidR="00091B28">
              <w:rPr>
                <w:noProof/>
                <w:sz w:val="22"/>
                <w:szCs w:val="22"/>
              </w:rPr>
              <w:t> </w:t>
            </w:r>
            <w:r w:rsidR="00091B28">
              <w:rPr>
                <w:noProof/>
                <w:sz w:val="22"/>
                <w:szCs w:val="22"/>
              </w:rPr>
              <w:t> </w:t>
            </w:r>
            <w:r w:rsidR="00091B28">
              <w:rPr>
                <w:noProof/>
                <w:sz w:val="22"/>
                <w:szCs w:val="22"/>
              </w:rPr>
              <w:t> </w:t>
            </w:r>
            <w:r w:rsidRPr="00D44AAF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B6774D" w:rsidRPr="00D44AAF" w14:paraId="2E861C8B" w14:textId="77777777" w:rsidTr="00481076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61C8A" w14:textId="77777777" w:rsidR="00B6774D" w:rsidRPr="00D44AAF" w:rsidRDefault="00B6774D" w:rsidP="00481076">
            <w:pPr>
              <w:pStyle w:val="tableCell"/>
              <w:keepNext/>
              <w:keepLines/>
              <w:rPr>
                <w:sz w:val="22"/>
                <w:szCs w:val="22"/>
              </w:rPr>
            </w:pPr>
            <w:r w:rsidRPr="00D44AAF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44AAF">
              <w:rPr>
                <w:sz w:val="22"/>
                <w:szCs w:val="22"/>
              </w:rPr>
              <w:instrText xml:space="preserve"> FORMTEXT </w:instrText>
            </w:r>
            <w:r w:rsidRPr="00D44AAF">
              <w:rPr>
                <w:sz w:val="22"/>
                <w:szCs w:val="22"/>
              </w:rPr>
            </w:r>
            <w:r w:rsidRPr="00D44AAF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44AAF">
              <w:rPr>
                <w:sz w:val="22"/>
                <w:szCs w:val="22"/>
              </w:rPr>
              <w:fldChar w:fldCharType="end"/>
            </w:r>
          </w:p>
        </w:tc>
      </w:tr>
      <w:tr w:rsidR="00B6774D" w:rsidRPr="00D44AAF" w14:paraId="2E861C8D" w14:textId="77777777" w:rsidTr="00481076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61C8C" w14:textId="77777777" w:rsidR="00B6774D" w:rsidRPr="00D44AAF" w:rsidRDefault="00B6774D" w:rsidP="00481076">
            <w:pPr>
              <w:pStyle w:val="tableCell"/>
              <w:keepNext/>
              <w:keepLines/>
              <w:rPr>
                <w:sz w:val="22"/>
                <w:szCs w:val="22"/>
              </w:rPr>
            </w:pPr>
            <w:r w:rsidRPr="00D44AAF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44AAF">
              <w:rPr>
                <w:sz w:val="22"/>
                <w:szCs w:val="22"/>
              </w:rPr>
              <w:instrText xml:space="preserve"> FORMTEXT </w:instrText>
            </w:r>
            <w:r w:rsidRPr="00D44AAF">
              <w:rPr>
                <w:sz w:val="22"/>
                <w:szCs w:val="22"/>
              </w:rPr>
            </w:r>
            <w:r w:rsidRPr="00D44AAF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44AAF">
              <w:rPr>
                <w:sz w:val="22"/>
                <w:szCs w:val="22"/>
              </w:rPr>
              <w:fldChar w:fldCharType="end"/>
            </w:r>
          </w:p>
        </w:tc>
      </w:tr>
      <w:tr w:rsidR="00B6774D" w:rsidRPr="00D44AAF" w14:paraId="2E861C8F" w14:textId="77777777" w:rsidTr="00481076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61C8E" w14:textId="77777777" w:rsidR="00B6774D" w:rsidRPr="00D44AAF" w:rsidRDefault="00B6774D" w:rsidP="00481076">
            <w:pPr>
              <w:pStyle w:val="tableCell"/>
              <w:keepNext/>
              <w:keepLines/>
              <w:rPr>
                <w:sz w:val="22"/>
                <w:szCs w:val="22"/>
              </w:rPr>
            </w:pPr>
            <w:r w:rsidRPr="00D44AAF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44AAF">
              <w:rPr>
                <w:sz w:val="22"/>
                <w:szCs w:val="22"/>
              </w:rPr>
              <w:instrText xml:space="preserve"> FORMTEXT </w:instrText>
            </w:r>
            <w:r w:rsidRPr="00D44AAF">
              <w:rPr>
                <w:sz w:val="22"/>
                <w:szCs w:val="22"/>
              </w:rPr>
            </w:r>
            <w:r w:rsidRPr="00D44AAF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44AAF">
              <w:rPr>
                <w:sz w:val="22"/>
                <w:szCs w:val="22"/>
              </w:rPr>
              <w:fldChar w:fldCharType="end"/>
            </w:r>
          </w:p>
        </w:tc>
      </w:tr>
      <w:tr w:rsidR="00B6774D" w:rsidRPr="00D44AAF" w14:paraId="2E861C91" w14:textId="77777777" w:rsidTr="00481076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61C90" w14:textId="77777777" w:rsidR="00B6774D" w:rsidRPr="00D44AAF" w:rsidRDefault="00B6774D" w:rsidP="00481076">
            <w:pPr>
              <w:pStyle w:val="tableCell"/>
              <w:keepNext/>
              <w:keepLines/>
              <w:rPr>
                <w:sz w:val="22"/>
                <w:szCs w:val="22"/>
              </w:rPr>
            </w:pPr>
            <w:r w:rsidRPr="00D44AAF">
              <w:rPr>
                <w:sz w:val="22"/>
                <w:szCs w:val="22"/>
              </w:rPr>
              <w:lastRenderedPageBreak/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44AAF">
              <w:rPr>
                <w:sz w:val="22"/>
                <w:szCs w:val="22"/>
              </w:rPr>
              <w:instrText xml:space="preserve"> FORMTEXT </w:instrText>
            </w:r>
            <w:r w:rsidRPr="00D44AAF">
              <w:rPr>
                <w:sz w:val="22"/>
                <w:szCs w:val="22"/>
              </w:rPr>
            </w:r>
            <w:r w:rsidRPr="00D44AAF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44AAF">
              <w:rPr>
                <w:sz w:val="22"/>
                <w:szCs w:val="22"/>
              </w:rPr>
              <w:fldChar w:fldCharType="end"/>
            </w:r>
          </w:p>
        </w:tc>
      </w:tr>
      <w:tr w:rsidR="007C1FA4" w14:paraId="2E861C9D" w14:textId="77777777" w:rsidTr="00091B2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2E861C98" w14:textId="77777777" w:rsidR="00960003" w:rsidRPr="00960003" w:rsidRDefault="00960003" w:rsidP="000E021B">
            <w:pPr>
              <w:pStyle w:val="tableCell"/>
              <w:keepNext/>
              <w:keepLines/>
              <w:rPr>
                <w:b/>
                <w:sz w:val="22"/>
                <w:szCs w:val="22"/>
              </w:rPr>
            </w:pPr>
            <w:r w:rsidRPr="00960003">
              <w:rPr>
                <w:b/>
                <w:sz w:val="22"/>
                <w:szCs w:val="22"/>
              </w:rPr>
              <w:t>CONSENT TO USE PERSONAL INFORMATION</w:t>
            </w:r>
          </w:p>
          <w:p w14:paraId="2E861C99" w14:textId="77777777" w:rsidR="00960003" w:rsidRPr="00266BBC" w:rsidRDefault="00960003" w:rsidP="000E021B">
            <w:pPr>
              <w:pStyle w:val="tableCell"/>
              <w:keepNext/>
              <w:keepLines/>
              <w:rPr>
                <w:sz w:val="22"/>
                <w:szCs w:val="22"/>
              </w:rPr>
            </w:pPr>
            <w:r w:rsidRPr="00266BBC">
              <w:rPr>
                <w:sz w:val="22"/>
                <w:szCs w:val="22"/>
              </w:rPr>
              <w:t>I consent to the use of my personal information</w:t>
            </w:r>
            <w:r w:rsidR="00266BBC" w:rsidRPr="00266BBC">
              <w:rPr>
                <w:sz w:val="22"/>
                <w:szCs w:val="22"/>
              </w:rPr>
              <w:t xml:space="preserve"> by BC Hydro as provided in this feedback form</w:t>
            </w:r>
            <w:r w:rsidRPr="00266BBC">
              <w:rPr>
                <w:sz w:val="22"/>
                <w:szCs w:val="22"/>
              </w:rPr>
              <w:t>.</w:t>
            </w:r>
            <w:r w:rsidR="00B6633A" w:rsidRPr="00266BBC">
              <w:rPr>
                <w:sz w:val="22"/>
                <w:szCs w:val="22"/>
              </w:rPr>
              <w:t xml:space="preserve"> </w:t>
            </w:r>
            <w:r w:rsidR="00266BBC" w:rsidRPr="00266BBC">
              <w:rPr>
                <w:sz w:val="22"/>
                <w:szCs w:val="22"/>
              </w:rPr>
              <w:t>P</w:t>
            </w:r>
            <w:r w:rsidRPr="00266BBC">
              <w:rPr>
                <w:sz w:val="22"/>
                <w:szCs w:val="22"/>
              </w:rPr>
              <w:t xml:space="preserve">ersonal information includes </w:t>
            </w:r>
            <w:r w:rsidR="00266BBC" w:rsidRPr="00266BBC">
              <w:rPr>
                <w:sz w:val="22"/>
                <w:szCs w:val="22"/>
              </w:rPr>
              <w:t>my</w:t>
            </w:r>
            <w:r w:rsidR="001B68D3" w:rsidRPr="00266BBC">
              <w:rPr>
                <w:sz w:val="22"/>
                <w:szCs w:val="22"/>
              </w:rPr>
              <w:t xml:space="preserve"> comments and contact details</w:t>
            </w:r>
            <w:r w:rsidR="00266BBC" w:rsidRPr="00266BBC">
              <w:rPr>
                <w:sz w:val="22"/>
                <w:szCs w:val="22"/>
              </w:rPr>
              <w:t xml:space="preserve">. This information is collected and protected by BC Hydro in accordance with the </w:t>
            </w:r>
            <w:r w:rsidR="00266BBC" w:rsidRPr="00266BBC">
              <w:rPr>
                <w:b/>
                <w:i/>
                <w:sz w:val="22"/>
                <w:szCs w:val="22"/>
              </w:rPr>
              <w:t>Freedom of Information and Protection of Privacy Act</w:t>
            </w:r>
            <w:r w:rsidR="00266BBC" w:rsidRPr="00266BBC">
              <w:rPr>
                <w:sz w:val="22"/>
                <w:szCs w:val="22"/>
              </w:rPr>
              <w:t xml:space="preserve">. Personal information is not considered, in any way, to reflect the express or implied views of the company you represent. </w:t>
            </w:r>
            <w:r w:rsidR="001B68D3" w:rsidRPr="00266BBC">
              <w:rPr>
                <w:sz w:val="22"/>
                <w:szCs w:val="22"/>
              </w:rPr>
              <w:t xml:space="preserve">Comments submitted </w:t>
            </w:r>
            <w:r w:rsidR="00266BBC" w:rsidRPr="00266BBC">
              <w:rPr>
                <w:sz w:val="22"/>
                <w:szCs w:val="22"/>
              </w:rPr>
              <w:t>will</w:t>
            </w:r>
            <w:r w:rsidR="001B68D3" w:rsidRPr="00266BBC">
              <w:rPr>
                <w:sz w:val="22"/>
                <w:szCs w:val="22"/>
              </w:rPr>
              <w:t xml:space="preserve"> be used to inform BC Hydro’s</w:t>
            </w:r>
            <w:r w:rsidR="00266BBC" w:rsidRPr="00266BBC">
              <w:rPr>
                <w:sz w:val="22"/>
                <w:szCs w:val="22"/>
              </w:rPr>
              <w:t xml:space="preserve"> customer service and rate design efforts for transmission service rate customers.</w:t>
            </w:r>
          </w:p>
          <w:p w14:paraId="2E861C9B" w14:textId="77777777" w:rsidR="00266BBC" w:rsidRDefault="00266BBC" w:rsidP="000E021B">
            <w:pPr>
              <w:pStyle w:val="tableCell"/>
              <w:keepNext/>
              <w:keepLines/>
              <w:rPr>
                <w:sz w:val="22"/>
                <w:szCs w:val="22"/>
              </w:rPr>
            </w:pPr>
          </w:p>
          <w:p w14:paraId="589DF618" w14:textId="77777777" w:rsidR="00C32564" w:rsidRDefault="00C32564" w:rsidP="000E021B">
            <w:pPr>
              <w:pStyle w:val="tableCell"/>
              <w:keepNext/>
              <w:keepLines/>
              <w:rPr>
                <w:sz w:val="22"/>
                <w:szCs w:val="22"/>
              </w:rPr>
            </w:pPr>
          </w:p>
          <w:p w14:paraId="2E861C9C" w14:textId="77777777" w:rsidR="00960003" w:rsidRPr="00960003" w:rsidRDefault="00960003" w:rsidP="005D0B4A">
            <w:pPr>
              <w:pStyle w:val="tableCell"/>
              <w:keepNext/>
              <w:keepLines/>
              <w:tabs>
                <w:tab w:val="right" w:pos="12960"/>
              </w:tabs>
              <w:rPr>
                <w:sz w:val="22"/>
                <w:szCs w:val="22"/>
              </w:rPr>
            </w:pPr>
            <w:r w:rsidRPr="00960003">
              <w:rPr>
                <w:sz w:val="22"/>
                <w:szCs w:val="22"/>
              </w:rPr>
              <w:t>Signature:</w:t>
            </w:r>
            <w:r>
              <w:rPr>
                <w:sz w:val="22"/>
                <w:szCs w:val="22"/>
              </w:rPr>
              <w:t>_________________________________________________</w:t>
            </w:r>
            <w:r w:rsidR="005D0B4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Date: ____________________________</w:t>
            </w:r>
          </w:p>
        </w:tc>
      </w:tr>
      <w:tr w:rsidR="00A24B09" w14:paraId="2E861C9F" w14:textId="77777777" w:rsidTr="00091B2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14:paraId="2E861C9E" w14:textId="77777777" w:rsidR="00A24B09" w:rsidRPr="00960003" w:rsidRDefault="00A24B09" w:rsidP="000E021B">
            <w:pPr>
              <w:pStyle w:val="tableCell"/>
              <w:keepNext/>
              <w:keepLines/>
              <w:rPr>
                <w:b/>
                <w:sz w:val="22"/>
                <w:szCs w:val="22"/>
              </w:rPr>
            </w:pPr>
          </w:p>
        </w:tc>
      </w:tr>
      <w:tr w:rsidR="00A24B09" w14:paraId="2E861CA3" w14:textId="77777777" w:rsidTr="00091B28">
        <w:tblPrEx>
          <w:tblBorders>
            <w:top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1CA0" w14:textId="77777777" w:rsidR="00A24B09" w:rsidRPr="00266BBC" w:rsidRDefault="00A24B09" w:rsidP="000E021B">
            <w:pPr>
              <w:pStyle w:val="outdent"/>
              <w:keepNext/>
              <w:keepLines/>
              <w:spacing w:before="120" w:after="120"/>
              <w:rPr>
                <w:b/>
                <w:sz w:val="22"/>
                <w:szCs w:val="22"/>
              </w:rPr>
            </w:pPr>
            <w:r w:rsidRPr="00266BBC">
              <w:rPr>
                <w:b/>
                <w:sz w:val="22"/>
                <w:szCs w:val="22"/>
              </w:rPr>
              <w:t xml:space="preserve">Thank you for your </w:t>
            </w:r>
            <w:r w:rsidR="00266BBC" w:rsidRPr="00266BBC">
              <w:rPr>
                <w:b/>
                <w:sz w:val="22"/>
                <w:szCs w:val="22"/>
              </w:rPr>
              <w:t>feedback!</w:t>
            </w:r>
          </w:p>
          <w:p w14:paraId="2E861CA1" w14:textId="77777777" w:rsidR="00266BBC" w:rsidRDefault="00266BBC" w:rsidP="00C32564">
            <w:pPr>
              <w:pStyle w:val="outdent"/>
              <w:keepNext/>
              <w:keepLines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</w:t>
            </w:r>
            <w:r w:rsidR="00A24B09" w:rsidRPr="000E021B">
              <w:rPr>
                <w:sz w:val="22"/>
                <w:szCs w:val="22"/>
              </w:rPr>
              <w:t xml:space="preserve"> return completed feedback forms </w:t>
            </w:r>
            <w:r>
              <w:rPr>
                <w:sz w:val="22"/>
                <w:szCs w:val="22"/>
              </w:rPr>
              <w:t>via email to</w:t>
            </w:r>
            <w:r w:rsidR="00A24B09" w:rsidRPr="000E021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4CE183FE" w14:textId="2847A5FF" w:rsidR="000C18DA" w:rsidRDefault="000C18DA" w:rsidP="00C32564">
            <w:pPr>
              <w:pStyle w:val="outdent"/>
              <w:keepNext/>
              <w:keepLines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 Hydro, Regulatory Group</w:t>
            </w:r>
            <w:r w:rsidRPr="000C18DA">
              <w:rPr>
                <w:sz w:val="22"/>
                <w:szCs w:val="22"/>
              </w:rPr>
              <w:t xml:space="preserve"> (</w:t>
            </w:r>
            <w:hyperlink r:id="rId13" w:history="1">
              <w:r w:rsidRPr="001C6C20">
                <w:rPr>
                  <w:rStyle w:val="Hyperlink"/>
                  <w:sz w:val="22"/>
                  <w:szCs w:val="22"/>
                </w:rPr>
                <w:t>BCHydroRegulatoryGroup@bchydro.com</w:t>
              </w:r>
            </w:hyperlink>
            <w:r w:rsidRPr="000C18DA">
              <w:rPr>
                <w:sz w:val="22"/>
                <w:szCs w:val="22"/>
              </w:rPr>
              <w:t>)</w:t>
            </w:r>
          </w:p>
          <w:p w14:paraId="2E861CA2" w14:textId="16290102" w:rsidR="00A24B09" w:rsidRPr="00266BBC" w:rsidRDefault="000B729C" w:rsidP="00C32564">
            <w:pPr>
              <w:pStyle w:val="outdent"/>
              <w:keepNext/>
              <w:keepLines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E861CA4" w14:textId="77777777" w:rsidR="002C2BAB" w:rsidRPr="00960003" w:rsidRDefault="002C2BAB" w:rsidP="002E63C9">
      <w:pPr>
        <w:pStyle w:val="outdent"/>
      </w:pPr>
    </w:p>
    <w:sectPr w:rsidR="002C2BAB" w:rsidRPr="00960003" w:rsidSect="00ED3E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1800" w:right="1440" w:bottom="108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F9D93" w14:textId="77777777" w:rsidR="000838EB" w:rsidRDefault="000838EB">
      <w:r>
        <w:separator/>
      </w:r>
    </w:p>
  </w:endnote>
  <w:endnote w:type="continuationSeparator" w:id="0">
    <w:p w14:paraId="61679EB6" w14:textId="77777777" w:rsidR="000838EB" w:rsidRDefault="0008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61CB5" w14:textId="77777777" w:rsidR="0060489B" w:rsidRDefault="0060489B" w:rsidP="00AA4A5F">
    <w:pPr>
      <w:pStyle w:val="Footer"/>
      <w:tabs>
        <w:tab w:val="clear" w:pos="1440"/>
        <w:tab w:val="left" w:pos="0"/>
      </w:tabs>
      <w:ind w:left="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2840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61CB6" w14:textId="77777777" w:rsidR="0060489B" w:rsidRDefault="0060489B" w:rsidP="00AA4A5F">
    <w:pPr>
      <w:pStyle w:val="Footer"/>
      <w:tabs>
        <w:tab w:val="clear" w:pos="1440"/>
        <w:tab w:val="left" w:pos="0"/>
      </w:tabs>
      <w:ind w:left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2840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61CB8" w14:textId="77777777" w:rsidR="0060489B" w:rsidRDefault="0060489B" w:rsidP="00AA4A5F">
    <w:pPr>
      <w:pStyle w:val="Footer"/>
      <w:tabs>
        <w:tab w:val="clear" w:pos="1440"/>
        <w:tab w:val="left" w:pos="0"/>
      </w:tabs>
      <w:ind w:left="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284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AA514" w14:textId="77777777" w:rsidR="000838EB" w:rsidRDefault="000838EB">
      <w:r>
        <w:separator/>
      </w:r>
    </w:p>
  </w:footnote>
  <w:footnote w:type="continuationSeparator" w:id="0">
    <w:p w14:paraId="20565959" w14:textId="77777777" w:rsidR="000838EB" w:rsidRDefault="00083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61CB3" w14:textId="4B8F1315" w:rsidR="0060489B" w:rsidRDefault="00A32840" w:rsidP="007C5BD4">
    <w:pPr>
      <w:pStyle w:val="Header"/>
    </w:pPr>
    <w:r>
      <w:fldChar w:fldCharType="begin"/>
    </w:r>
    <w:r>
      <w:instrText xml:space="preserve"> STYLEREF  "HandoutTitle"  \* MERGEFORMAT </w:instrText>
    </w:r>
    <w:r>
      <w:fldChar w:fldCharType="separate"/>
    </w:r>
    <w:r w:rsidRPr="00A32840">
      <w:rPr>
        <w:b w:val="0"/>
        <w:bCs w:val="0"/>
        <w:noProof/>
        <w:lang w:val="en-US"/>
      </w:rPr>
      <w:t xml:space="preserve">Feedback Form: October 11, 2018 Transmission Service Rates </w:t>
    </w:r>
    <w:r>
      <w:rPr>
        <w:noProof/>
      </w:rPr>
      <w:t>Workshops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61CB4" w14:textId="77777777" w:rsidR="0060489B" w:rsidRDefault="0060489B">
    <w:pPr>
      <w:pStyle w:val="Header"/>
    </w:pPr>
    <w:r>
      <w:tab/>
    </w:r>
    <w:r w:rsidR="00A32840">
      <w:fldChar w:fldCharType="begin"/>
    </w:r>
    <w:r w:rsidR="00A32840">
      <w:instrText xml:space="preserve"> STYLEREF  HandoutTitle  \* MERGEFORMAT </w:instrText>
    </w:r>
    <w:r w:rsidR="00A32840">
      <w:fldChar w:fldCharType="separate"/>
    </w:r>
    <w:r w:rsidR="00A32840" w:rsidRPr="00A32840">
      <w:rPr>
        <w:b w:val="0"/>
        <w:bCs w:val="0"/>
        <w:noProof/>
        <w:lang w:val="en-US"/>
      </w:rPr>
      <w:t xml:space="preserve">Feedback Form: October 11, 2018 Transmission Service Rates </w:t>
    </w:r>
    <w:r w:rsidR="00A32840">
      <w:rPr>
        <w:noProof/>
      </w:rPr>
      <w:t>Workshops</w:t>
    </w:r>
    <w:r w:rsidR="00A32840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61CB7" w14:textId="77777777" w:rsidR="0060489B" w:rsidRDefault="0060489B" w:rsidP="00526477">
    <w:pPr>
      <w:pStyle w:val="Header"/>
      <w:tabs>
        <w:tab w:val="clear" w:pos="9360"/>
        <w:tab w:val="right" w:pos="12960"/>
      </w:tabs>
    </w:pPr>
    <w:r>
      <w:tab/>
    </w:r>
    <w:r>
      <w:rPr>
        <w:noProof/>
      </w:rPr>
      <w:drawing>
        <wp:inline distT="0" distB="0" distL="0" distR="0" wp14:anchorId="2E861CB9" wp14:editId="2E861CBA">
          <wp:extent cx="958850" cy="350520"/>
          <wp:effectExtent l="0" t="0" r="0" b="0"/>
          <wp:docPr id="1" name="Picture 1" descr="BCH4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H4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350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0EA"/>
    <w:multiLevelType w:val="multilevel"/>
    <w:tmpl w:val="E872E572"/>
    <w:lvl w:ilvl="0">
      <w:start w:val="1"/>
      <w:numFmt w:val="lowerRoman"/>
      <w:lvlRestart w:val="0"/>
      <w:pStyle w:val="tableNumber2b"/>
      <w:lvlText w:val="%1."/>
      <w:lvlJc w:val="right"/>
      <w:pPr>
        <w:tabs>
          <w:tab w:val="num" w:pos="720"/>
        </w:tabs>
        <w:ind w:left="720" w:hanging="144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hint="default"/>
      </w:rPr>
    </w:lvl>
  </w:abstractNum>
  <w:abstractNum w:abstractNumId="1">
    <w:nsid w:val="07F210C5"/>
    <w:multiLevelType w:val="hybridMultilevel"/>
    <w:tmpl w:val="D4E63272"/>
    <w:lvl w:ilvl="0" w:tplc="9E6AEE70">
      <w:start w:val="1"/>
      <w:numFmt w:val="bullet"/>
      <w:lvlRestart w:val="0"/>
      <w:pStyle w:val="Bullet2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  <w:sz w:val="22"/>
        <w:szCs w:val="28"/>
      </w:rPr>
    </w:lvl>
    <w:lvl w:ilvl="1" w:tplc="64BC15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91CB8"/>
    <w:multiLevelType w:val="hybridMultilevel"/>
    <w:tmpl w:val="0FCED80A"/>
    <w:lvl w:ilvl="0" w:tplc="511CFE64">
      <w:start w:val="1"/>
      <w:numFmt w:val="bullet"/>
      <w:lvlRestart w:val="0"/>
      <w:pStyle w:val="instr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  <w:caps/>
        <w:strike w:val="0"/>
        <w:dstrike w:val="0"/>
        <w:vanish/>
        <w:color w:val="000000"/>
        <w:sz w:val="22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35A3E"/>
    <w:multiLevelType w:val="hybridMultilevel"/>
    <w:tmpl w:val="83E6A3B8"/>
    <w:lvl w:ilvl="0" w:tplc="106C7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0366A"/>
    <w:multiLevelType w:val="hybridMultilevel"/>
    <w:tmpl w:val="00FC20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603BD"/>
    <w:multiLevelType w:val="multilevel"/>
    <w:tmpl w:val="D86AEBB0"/>
    <w:lvl w:ilvl="0">
      <w:start w:val="1"/>
      <w:numFmt w:val="upperLetter"/>
      <w:lvlRestart w:val="0"/>
      <w:pStyle w:val="Letteritem"/>
      <w:lvlText w:val="%1)"/>
      <w:lvlJc w:val="right"/>
      <w:pPr>
        <w:tabs>
          <w:tab w:val="num" w:pos="2448"/>
        </w:tabs>
        <w:ind w:left="2448" w:hanging="216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6613469"/>
    <w:multiLevelType w:val="hybridMultilevel"/>
    <w:tmpl w:val="4A7497A8"/>
    <w:lvl w:ilvl="0" w:tplc="FA10E044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9EE7BDD"/>
    <w:multiLevelType w:val="hybridMultilevel"/>
    <w:tmpl w:val="FDDCAD7C"/>
    <w:name w:val="Bullet2"/>
    <w:lvl w:ilvl="0" w:tplc="BFF46DC0">
      <w:start w:val="1"/>
      <w:numFmt w:val="bullet"/>
      <w:lvlRestart w:val="0"/>
      <w:pStyle w:val="table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741A8"/>
    <w:multiLevelType w:val="multilevel"/>
    <w:tmpl w:val="912E2DB6"/>
    <w:lvl w:ilvl="0">
      <w:start w:val="1"/>
      <w:numFmt w:val="lowerRoman"/>
      <w:lvlRestart w:val="0"/>
      <w:pStyle w:val="Numberitem3"/>
      <w:lvlText w:val="%1."/>
      <w:lvlJc w:val="right"/>
      <w:pPr>
        <w:tabs>
          <w:tab w:val="num" w:pos="2826"/>
        </w:tabs>
        <w:ind w:left="2826" w:hanging="216"/>
      </w:pPr>
      <w:rPr>
        <w:rFonts w:ascii="Arial" w:hAnsi="Arial" w:hint="default"/>
        <w:b/>
        <w:i w:val="0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9E7CD6"/>
    <w:multiLevelType w:val="hybridMultilevel"/>
    <w:tmpl w:val="42F8B228"/>
    <w:lvl w:ilvl="0" w:tplc="DEC261B8">
      <w:start w:val="1"/>
      <w:numFmt w:val="bullet"/>
      <w:pStyle w:val="Bullet3"/>
      <w:lvlText w:val="-"/>
      <w:lvlJc w:val="left"/>
      <w:pPr>
        <w:tabs>
          <w:tab w:val="num" w:pos="2822"/>
        </w:tabs>
        <w:ind w:left="2822" w:hanging="302"/>
      </w:pPr>
      <w:rPr>
        <w:rFonts w:ascii="Courier New" w:hAnsi="Courier New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79608B"/>
    <w:multiLevelType w:val="multilevel"/>
    <w:tmpl w:val="5F8050B8"/>
    <w:lvl w:ilvl="0">
      <w:start w:val="1"/>
      <w:numFmt w:val="upperLetter"/>
      <w:lvlRestart w:val="0"/>
      <w:pStyle w:val="tableNumberA"/>
      <w:lvlText w:val="%1)"/>
      <w:lvlJc w:val="right"/>
      <w:pPr>
        <w:tabs>
          <w:tab w:val="num" w:pos="360"/>
        </w:tabs>
        <w:ind w:left="360" w:hanging="144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hint="default"/>
      </w:rPr>
    </w:lvl>
  </w:abstractNum>
  <w:abstractNum w:abstractNumId="11">
    <w:nsid w:val="25D51280"/>
    <w:multiLevelType w:val="hybridMultilevel"/>
    <w:tmpl w:val="40FA1432"/>
    <w:lvl w:ilvl="0" w:tplc="FFFFFFFF">
      <w:start w:val="1"/>
      <w:numFmt w:val="bullet"/>
      <w:pStyle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96001B"/>
    <w:multiLevelType w:val="hybridMultilevel"/>
    <w:tmpl w:val="33C42E72"/>
    <w:lvl w:ilvl="0" w:tplc="C8C49E38">
      <w:start w:val="1"/>
      <w:numFmt w:val="bullet"/>
      <w:pStyle w:val="Numberitem3a"/>
      <w:lvlText w:val="-"/>
      <w:lvlJc w:val="left"/>
      <w:pPr>
        <w:tabs>
          <w:tab w:val="num" w:pos="2822"/>
        </w:tabs>
        <w:ind w:left="2822" w:hanging="302"/>
      </w:pPr>
      <w:rPr>
        <w:rFonts w:ascii="Courier New" w:hAnsi="Courier New" w:cs="Courier New" w:hint="default"/>
        <w:b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5177CE"/>
    <w:multiLevelType w:val="hybridMultilevel"/>
    <w:tmpl w:val="D8E2CF7A"/>
    <w:lvl w:ilvl="0" w:tplc="77661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A4338"/>
    <w:multiLevelType w:val="multilevel"/>
    <w:tmpl w:val="2618BED2"/>
    <w:lvl w:ilvl="0">
      <w:start w:val="1"/>
      <w:numFmt w:val="upperLetter"/>
      <w:lvlRestart w:val="0"/>
      <w:pStyle w:val="NumberitemA"/>
      <w:lvlText w:val="%1)"/>
      <w:lvlJc w:val="right"/>
      <w:pPr>
        <w:tabs>
          <w:tab w:val="num" w:pos="1944"/>
        </w:tabs>
        <w:ind w:left="1944" w:hanging="216"/>
      </w:pPr>
      <w:rPr>
        <w:rFonts w:ascii="Arial" w:hAnsi="Arial" w:hint="default"/>
        <w:b/>
        <w:i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52E93"/>
    <w:multiLevelType w:val="hybridMultilevel"/>
    <w:tmpl w:val="C102DE10"/>
    <w:lvl w:ilvl="0" w:tplc="106C7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B315A"/>
    <w:multiLevelType w:val="hybridMultilevel"/>
    <w:tmpl w:val="9C88A508"/>
    <w:lvl w:ilvl="0" w:tplc="BE6CDE3E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CB44DA1"/>
    <w:multiLevelType w:val="hybridMultilevel"/>
    <w:tmpl w:val="9E106DFE"/>
    <w:lvl w:ilvl="0" w:tplc="106C7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C2D35"/>
    <w:multiLevelType w:val="hybridMultilevel"/>
    <w:tmpl w:val="F568594C"/>
    <w:name w:val="Number item3"/>
    <w:lvl w:ilvl="0" w:tplc="9670C4CE">
      <w:start w:val="1"/>
      <w:numFmt w:val="none"/>
      <w:lvlRestart w:val="0"/>
      <w:pStyle w:val="NotesHead"/>
      <w:lvlText w:val="Notes: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C524CD"/>
    <w:multiLevelType w:val="multilevel"/>
    <w:tmpl w:val="C9881154"/>
    <w:lvl w:ilvl="0">
      <w:start w:val="1"/>
      <w:numFmt w:val="decimal"/>
      <w:lvlRestart w:val="0"/>
      <w:suff w:val="space"/>
      <w:lvlText w:val="Lesson %1:"/>
      <w:lvlJc w:val="left"/>
      <w:pPr>
        <w:ind w:left="1987" w:hanging="198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40"/>
        <w:szCs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5">
      <w:start w:val="1"/>
      <w:numFmt w:val="decimal"/>
      <w:lvlText w:val="%6."/>
      <w:lvlJc w:val="right"/>
      <w:pPr>
        <w:tabs>
          <w:tab w:val="num" w:pos="1944"/>
        </w:tabs>
        <w:ind w:left="1944" w:hanging="21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)"/>
      <w:lvlJc w:val="right"/>
      <w:pPr>
        <w:tabs>
          <w:tab w:val="num" w:pos="2448"/>
        </w:tabs>
        <w:ind w:left="2448" w:hanging="21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Restart w:val="0"/>
      <w:pStyle w:val="Indent1"/>
      <w:suff w:val="nothing"/>
      <w:lvlText w:val=""/>
      <w:lvlJc w:val="left"/>
      <w:pPr>
        <w:ind w:left="194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42F5D61"/>
    <w:multiLevelType w:val="multilevel"/>
    <w:tmpl w:val="5EF8B43A"/>
    <w:lvl w:ilvl="0">
      <w:start w:val="1"/>
      <w:numFmt w:val="decimal"/>
      <w:lvlRestart w:val="0"/>
      <w:pStyle w:val="Numberitem"/>
      <w:lvlText w:val="%1."/>
      <w:lvlJc w:val="right"/>
      <w:pPr>
        <w:tabs>
          <w:tab w:val="num" w:pos="1944"/>
        </w:tabs>
        <w:ind w:left="1944" w:hanging="21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9555A"/>
    <w:multiLevelType w:val="hybridMultilevel"/>
    <w:tmpl w:val="BF12AC3E"/>
    <w:lvl w:ilvl="0" w:tplc="31224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634A9"/>
    <w:multiLevelType w:val="hybridMultilevel"/>
    <w:tmpl w:val="9D926C94"/>
    <w:lvl w:ilvl="0" w:tplc="56FEEAA0">
      <w:start w:val="1"/>
      <w:numFmt w:val="bullet"/>
      <w:pStyle w:val="tableBullet2"/>
      <w:lvlText w:val="o"/>
      <w:lvlJc w:val="left"/>
      <w:pPr>
        <w:tabs>
          <w:tab w:val="num" w:pos="648"/>
        </w:tabs>
        <w:ind w:left="720" w:hanging="288"/>
      </w:pPr>
      <w:rPr>
        <w:rFonts w:ascii="Courier New" w:hAnsi="Courier New" w:hint="default"/>
        <w:sz w:val="18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D25ABD"/>
    <w:multiLevelType w:val="hybridMultilevel"/>
    <w:tmpl w:val="3A00A61C"/>
    <w:lvl w:ilvl="0" w:tplc="FFFFFFFF">
      <w:start w:val="1"/>
      <w:numFmt w:val="bullet"/>
      <w:pStyle w:val="Hang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971182"/>
    <w:multiLevelType w:val="multilevel"/>
    <w:tmpl w:val="8FA066EA"/>
    <w:lvl w:ilvl="0">
      <w:start w:val="1"/>
      <w:numFmt w:val="lowerRoman"/>
      <w:lvlRestart w:val="0"/>
      <w:pStyle w:val="Letteritem2"/>
      <w:lvlText w:val="%1."/>
      <w:lvlJc w:val="right"/>
      <w:pPr>
        <w:tabs>
          <w:tab w:val="num" w:pos="2448"/>
        </w:tabs>
        <w:ind w:left="2448" w:hanging="216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hint="default"/>
      </w:rPr>
    </w:lvl>
  </w:abstractNum>
  <w:abstractNum w:abstractNumId="25">
    <w:nsid w:val="7D02033E"/>
    <w:multiLevelType w:val="multilevel"/>
    <w:tmpl w:val="54FE15EA"/>
    <w:lvl w:ilvl="0">
      <w:start w:val="1"/>
      <w:numFmt w:val="decimal"/>
      <w:lvlRestart w:val="0"/>
      <w:pStyle w:val="tableNumber"/>
      <w:lvlText w:val="%1."/>
      <w:lvlJc w:val="right"/>
      <w:pPr>
        <w:tabs>
          <w:tab w:val="num" w:pos="360"/>
        </w:tabs>
        <w:ind w:left="360" w:hanging="14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hint="default"/>
      </w:rPr>
    </w:lvl>
  </w:abstractNum>
  <w:abstractNum w:abstractNumId="26">
    <w:nsid w:val="7F343B97"/>
    <w:multiLevelType w:val="multilevel"/>
    <w:tmpl w:val="47667DA4"/>
    <w:lvl w:ilvl="0">
      <w:start w:val="1"/>
      <w:numFmt w:val="decimal"/>
      <w:lvlRestart w:val="0"/>
      <w:pStyle w:val="Heading1"/>
      <w:lvlText w:val="Lesson %1: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4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  <w:b/>
        <w:i w:val="0"/>
        <w:sz w:val="20"/>
      </w:rPr>
    </w:lvl>
    <w:lvl w:ilvl="5">
      <w:start w:val="1"/>
      <w:numFmt w:val="decimal"/>
      <w:lvlText w:val="%6."/>
      <w:lvlJc w:val="right"/>
      <w:pPr>
        <w:tabs>
          <w:tab w:val="num" w:pos="1944"/>
        </w:tabs>
        <w:ind w:left="1944" w:hanging="21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)"/>
      <w:lvlJc w:val="right"/>
      <w:pPr>
        <w:tabs>
          <w:tab w:val="num" w:pos="2448"/>
        </w:tabs>
        <w:ind w:left="2448" w:hanging="21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Restart w:val="0"/>
      <w:suff w:val="nothing"/>
      <w:lvlText w:val=""/>
      <w:lvlJc w:val="left"/>
      <w:pPr>
        <w:ind w:left="194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04" w:firstLine="0"/>
      </w:pPr>
      <w:rPr>
        <w:rFonts w:hint="default"/>
      </w:rPr>
    </w:lvl>
  </w:abstractNum>
  <w:abstractNum w:abstractNumId="27">
    <w:nsid w:val="7FC341DA"/>
    <w:multiLevelType w:val="multilevel"/>
    <w:tmpl w:val="DBD4EBD8"/>
    <w:lvl w:ilvl="0">
      <w:start w:val="1"/>
      <w:numFmt w:val="upperLetter"/>
      <w:lvlRestart w:val="0"/>
      <w:pStyle w:val="tableNumber2"/>
      <w:lvlText w:val="%1)"/>
      <w:lvlJc w:val="right"/>
      <w:pPr>
        <w:tabs>
          <w:tab w:val="num" w:pos="720"/>
        </w:tabs>
        <w:ind w:left="720" w:hanging="144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9"/>
  </w:num>
  <w:num w:numId="5">
    <w:abstractNumId w:val="23"/>
  </w:num>
  <w:num w:numId="6">
    <w:abstractNumId w:val="26"/>
  </w:num>
  <w:num w:numId="7">
    <w:abstractNumId w:val="2"/>
  </w:num>
  <w:num w:numId="8">
    <w:abstractNumId w:val="5"/>
  </w:num>
  <w:num w:numId="9">
    <w:abstractNumId w:val="24"/>
  </w:num>
  <w:num w:numId="10">
    <w:abstractNumId w:val="18"/>
  </w:num>
  <w:num w:numId="11">
    <w:abstractNumId w:val="20"/>
  </w:num>
  <w:num w:numId="12">
    <w:abstractNumId w:val="8"/>
  </w:num>
  <w:num w:numId="13">
    <w:abstractNumId w:val="12"/>
  </w:num>
  <w:num w:numId="14">
    <w:abstractNumId w:val="14"/>
  </w:num>
  <w:num w:numId="15">
    <w:abstractNumId w:val="7"/>
  </w:num>
  <w:num w:numId="16">
    <w:abstractNumId w:val="22"/>
  </w:num>
  <w:num w:numId="17">
    <w:abstractNumId w:val="25"/>
  </w:num>
  <w:num w:numId="18">
    <w:abstractNumId w:val="27"/>
  </w:num>
  <w:num w:numId="19">
    <w:abstractNumId w:val="0"/>
  </w:num>
  <w:num w:numId="20">
    <w:abstractNumId w:val="10"/>
  </w:num>
  <w:num w:numId="21">
    <w:abstractNumId w:val="17"/>
  </w:num>
  <w:num w:numId="22">
    <w:abstractNumId w:val="16"/>
  </w:num>
  <w:num w:numId="23">
    <w:abstractNumId w:val="3"/>
  </w:num>
  <w:num w:numId="24">
    <w:abstractNumId w:val="6"/>
  </w:num>
  <w:num w:numId="25">
    <w:abstractNumId w:val="13"/>
  </w:num>
  <w:num w:numId="26">
    <w:abstractNumId w:val="15"/>
  </w:num>
  <w:num w:numId="27">
    <w:abstractNumId w:val="21"/>
  </w:num>
  <w:num w:numId="2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CB"/>
    <w:rsid w:val="00020C68"/>
    <w:rsid w:val="00023318"/>
    <w:rsid w:val="0002546F"/>
    <w:rsid w:val="0003108A"/>
    <w:rsid w:val="00032572"/>
    <w:rsid w:val="0003366F"/>
    <w:rsid w:val="0004138E"/>
    <w:rsid w:val="00042B08"/>
    <w:rsid w:val="00044155"/>
    <w:rsid w:val="00051435"/>
    <w:rsid w:val="00055E41"/>
    <w:rsid w:val="0005739A"/>
    <w:rsid w:val="00057F28"/>
    <w:rsid w:val="000745C5"/>
    <w:rsid w:val="000838EB"/>
    <w:rsid w:val="00084934"/>
    <w:rsid w:val="00091B28"/>
    <w:rsid w:val="000B24D9"/>
    <w:rsid w:val="000B4971"/>
    <w:rsid w:val="000B729C"/>
    <w:rsid w:val="000C18DA"/>
    <w:rsid w:val="000C6967"/>
    <w:rsid w:val="000C738E"/>
    <w:rsid w:val="000D6D66"/>
    <w:rsid w:val="000E021B"/>
    <w:rsid w:val="000F0692"/>
    <w:rsid w:val="000F3966"/>
    <w:rsid w:val="000F6900"/>
    <w:rsid w:val="000F71AB"/>
    <w:rsid w:val="00111C0C"/>
    <w:rsid w:val="00114A10"/>
    <w:rsid w:val="00123F67"/>
    <w:rsid w:val="001249AA"/>
    <w:rsid w:val="0013408E"/>
    <w:rsid w:val="001370E9"/>
    <w:rsid w:val="00142484"/>
    <w:rsid w:val="001426C3"/>
    <w:rsid w:val="001567D2"/>
    <w:rsid w:val="00193DF9"/>
    <w:rsid w:val="001A01C8"/>
    <w:rsid w:val="001A22AB"/>
    <w:rsid w:val="001A63FE"/>
    <w:rsid w:val="001B1190"/>
    <w:rsid w:val="001B68D3"/>
    <w:rsid w:val="001C0B4E"/>
    <w:rsid w:val="001C2BDA"/>
    <w:rsid w:val="001E4F1E"/>
    <w:rsid w:val="001E6A04"/>
    <w:rsid w:val="001E7617"/>
    <w:rsid w:val="001F03F7"/>
    <w:rsid w:val="001F2823"/>
    <w:rsid w:val="001F2E14"/>
    <w:rsid w:val="001F471C"/>
    <w:rsid w:val="00210E63"/>
    <w:rsid w:val="00232698"/>
    <w:rsid w:val="00237A8A"/>
    <w:rsid w:val="002400B0"/>
    <w:rsid w:val="002433C0"/>
    <w:rsid w:val="00251486"/>
    <w:rsid w:val="00266BBC"/>
    <w:rsid w:val="00270555"/>
    <w:rsid w:val="00270F30"/>
    <w:rsid w:val="002826E6"/>
    <w:rsid w:val="002B5199"/>
    <w:rsid w:val="002C2BAB"/>
    <w:rsid w:val="002E0866"/>
    <w:rsid w:val="002E63C9"/>
    <w:rsid w:val="002F0286"/>
    <w:rsid w:val="002F4221"/>
    <w:rsid w:val="002F5117"/>
    <w:rsid w:val="00301E10"/>
    <w:rsid w:val="0030394E"/>
    <w:rsid w:val="0030716E"/>
    <w:rsid w:val="00310959"/>
    <w:rsid w:val="00311960"/>
    <w:rsid w:val="003262B2"/>
    <w:rsid w:val="00351E7A"/>
    <w:rsid w:val="0035228C"/>
    <w:rsid w:val="00352449"/>
    <w:rsid w:val="00356469"/>
    <w:rsid w:val="00362B51"/>
    <w:rsid w:val="00364B60"/>
    <w:rsid w:val="0037648B"/>
    <w:rsid w:val="0038286A"/>
    <w:rsid w:val="003C1D33"/>
    <w:rsid w:val="003C7270"/>
    <w:rsid w:val="003D425C"/>
    <w:rsid w:val="003D43FE"/>
    <w:rsid w:val="003E3C0A"/>
    <w:rsid w:val="003E3F6E"/>
    <w:rsid w:val="003F3599"/>
    <w:rsid w:val="003F7488"/>
    <w:rsid w:val="003F7A59"/>
    <w:rsid w:val="0042056F"/>
    <w:rsid w:val="004215CF"/>
    <w:rsid w:val="004226E6"/>
    <w:rsid w:val="00422DA6"/>
    <w:rsid w:val="00432FC1"/>
    <w:rsid w:val="00446AE3"/>
    <w:rsid w:val="00455528"/>
    <w:rsid w:val="00456715"/>
    <w:rsid w:val="0045684C"/>
    <w:rsid w:val="00461FFF"/>
    <w:rsid w:val="0047275F"/>
    <w:rsid w:val="004735D3"/>
    <w:rsid w:val="00473E65"/>
    <w:rsid w:val="00481076"/>
    <w:rsid w:val="0049707A"/>
    <w:rsid w:val="004A1161"/>
    <w:rsid w:val="004A59E0"/>
    <w:rsid w:val="004B5110"/>
    <w:rsid w:val="004B6B19"/>
    <w:rsid w:val="004D4648"/>
    <w:rsid w:val="004E2D6E"/>
    <w:rsid w:val="00502D48"/>
    <w:rsid w:val="00526477"/>
    <w:rsid w:val="00540490"/>
    <w:rsid w:val="0054512D"/>
    <w:rsid w:val="0055159E"/>
    <w:rsid w:val="005550C1"/>
    <w:rsid w:val="005574BE"/>
    <w:rsid w:val="00560754"/>
    <w:rsid w:val="005665AF"/>
    <w:rsid w:val="0056698C"/>
    <w:rsid w:val="00571D52"/>
    <w:rsid w:val="0057542B"/>
    <w:rsid w:val="00576B6D"/>
    <w:rsid w:val="00583FB5"/>
    <w:rsid w:val="0059540E"/>
    <w:rsid w:val="005B144D"/>
    <w:rsid w:val="005B18B2"/>
    <w:rsid w:val="005B4FC9"/>
    <w:rsid w:val="005B54FE"/>
    <w:rsid w:val="005C1A78"/>
    <w:rsid w:val="005C2CFE"/>
    <w:rsid w:val="005C3C8F"/>
    <w:rsid w:val="005C4287"/>
    <w:rsid w:val="005C792F"/>
    <w:rsid w:val="005D0B4A"/>
    <w:rsid w:val="005D2C0F"/>
    <w:rsid w:val="005E7FAF"/>
    <w:rsid w:val="0060489B"/>
    <w:rsid w:val="006123B5"/>
    <w:rsid w:val="006204B6"/>
    <w:rsid w:val="00622288"/>
    <w:rsid w:val="0062371F"/>
    <w:rsid w:val="00625954"/>
    <w:rsid w:val="00650106"/>
    <w:rsid w:val="00663C9D"/>
    <w:rsid w:val="00664FD0"/>
    <w:rsid w:val="00666017"/>
    <w:rsid w:val="006A3129"/>
    <w:rsid w:val="006C4B27"/>
    <w:rsid w:val="006D11EC"/>
    <w:rsid w:val="006E4B34"/>
    <w:rsid w:val="006E51A7"/>
    <w:rsid w:val="006F655E"/>
    <w:rsid w:val="006F6921"/>
    <w:rsid w:val="00711921"/>
    <w:rsid w:val="00713E70"/>
    <w:rsid w:val="00721752"/>
    <w:rsid w:val="00726375"/>
    <w:rsid w:val="007269DE"/>
    <w:rsid w:val="00727299"/>
    <w:rsid w:val="007444DF"/>
    <w:rsid w:val="00746367"/>
    <w:rsid w:val="007500CC"/>
    <w:rsid w:val="00772827"/>
    <w:rsid w:val="00772EAA"/>
    <w:rsid w:val="00777537"/>
    <w:rsid w:val="007805A7"/>
    <w:rsid w:val="0078481A"/>
    <w:rsid w:val="00784976"/>
    <w:rsid w:val="007856E9"/>
    <w:rsid w:val="00795B24"/>
    <w:rsid w:val="007A0433"/>
    <w:rsid w:val="007A5D29"/>
    <w:rsid w:val="007B1B50"/>
    <w:rsid w:val="007C1FA4"/>
    <w:rsid w:val="007C218A"/>
    <w:rsid w:val="007C5BD4"/>
    <w:rsid w:val="007D3211"/>
    <w:rsid w:val="007E799D"/>
    <w:rsid w:val="007F2C80"/>
    <w:rsid w:val="008129C0"/>
    <w:rsid w:val="00812C0C"/>
    <w:rsid w:val="00815EF4"/>
    <w:rsid w:val="00821867"/>
    <w:rsid w:val="00827621"/>
    <w:rsid w:val="00851DC6"/>
    <w:rsid w:val="00861E2D"/>
    <w:rsid w:val="00865A3D"/>
    <w:rsid w:val="00873CE8"/>
    <w:rsid w:val="0087636D"/>
    <w:rsid w:val="00883384"/>
    <w:rsid w:val="00885EF0"/>
    <w:rsid w:val="00886906"/>
    <w:rsid w:val="00890B71"/>
    <w:rsid w:val="008A5229"/>
    <w:rsid w:val="008A6A36"/>
    <w:rsid w:val="008A7185"/>
    <w:rsid w:val="008E5DCF"/>
    <w:rsid w:val="008F399D"/>
    <w:rsid w:val="008F67E8"/>
    <w:rsid w:val="0090154D"/>
    <w:rsid w:val="00902CE9"/>
    <w:rsid w:val="00922FCB"/>
    <w:rsid w:val="00923280"/>
    <w:rsid w:val="00926C5F"/>
    <w:rsid w:val="009312C6"/>
    <w:rsid w:val="0094084E"/>
    <w:rsid w:val="00951972"/>
    <w:rsid w:val="0095297E"/>
    <w:rsid w:val="00960003"/>
    <w:rsid w:val="00972BCA"/>
    <w:rsid w:val="009733D8"/>
    <w:rsid w:val="009A5430"/>
    <w:rsid w:val="009B6F5C"/>
    <w:rsid w:val="009C0DE0"/>
    <w:rsid w:val="009C48B9"/>
    <w:rsid w:val="009C52D7"/>
    <w:rsid w:val="009C659E"/>
    <w:rsid w:val="009E521A"/>
    <w:rsid w:val="00A141BC"/>
    <w:rsid w:val="00A23DA9"/>
    <w:rsid w:val="00A24B09"/>
    <w:rsid w:val="00A31B25"/>
    <w:rsid w:val="00A32840"/>
    <w:rsid w:val="00A4255B"/>
    <w:rsid w:val="00A46806"/>
    <w:rsid w:val="00A65D40"/>
    <w:rsid w:val="00A72FCE"/>
    <w:rsid w:val="00A753B7"/>
    <w:rsid w:val="00A75CA7"/>
    <w:rsid w:val="00A9756C"/>
    <w:rsid w:val="00AA4A5F"/>
    <w:rsid w:val="00AB5139"/>
    <w:rsid w:val="00AB5574"/>
    <w:rsid w:val="00AB5FAB"/>
    <w:rsid w:val="00AC77A0"/>
    <w:rsid w:val="00AE7EC3"/>
    <w:rsid w:val="00AF0566"/>
    <w:rsid w:val="00B00C14"/>
    <w:rsid w:val="00B010F2"/>
    <w:rsid w:val="00B116DB"/>
    <w:rsid w:val="00B1572D"/>
    <w:rsid w:val="00B35B5A"/>
    <w:rsid w:val="00B444EF"/>
    <w:rsid w:val="00B457B9"/>
    <w:rsid w:val="00B46A12"/>
    <w:rsid w:val="00B56E95"/>
    <w:rsid w:val="00B607EC"/>
    <w:rsid w:val="00B6633A"/>
    <w:rsid w:val="00B6774D"/>
    <w:rsid w:val="00B82EDE"/>
    <w:rsid w:val="00B96C57"/>
    <w:rsid w:val="00BA14D6"/>
    <w:rsid w:val="00BA57D9"/>
    <w:rsid w:val="00BB18D0"/>
    <w:rsid w:val="00BC54A7"/>
    <w:rsid w:val="00BD00FE"/>
    <w:rsid w:val="00BE57D6"/>
    <w:rsid w:val="00BE7AB1"/>
    <w:rsid w:val="00C030AF"/>
    <w:rsid w:val="00C13A9F"/>
    <w:rsid w:val="00C16CBB"/>
    <w:rsid w:val="00C174D0"/>
    <w:rsid w:val="00C32564"/>
    <w:rsid w:val="00C345C9"/>
    <w:rsid w:val="00C34BD4"/>
    <w:rsid w:val="00C41FE0"/>
    <w:rsid w:val="00C45E9B"/>
    <w:rsid w:val="00C560F5"/>
    <w:rsid w:val="00C62BCA"/>
    <w:rsid w:val="00C64D0D"/>
    <w:rsid w:val="00C65135"/>
    <w:rsid w:val="00C70780"/>
    <w:rsid w:val="00C865DC"/>
    <w:rsid w:val="00C933AE"/>
    <w:rsid w:val="00C945C9"/>
    <w:rsid w:val="00C968CA"/>
    <w:rsid w:val="00CB08C5"/>
    <w:rsid w:val="00CB12B4"/>
    <w:rsid w:val="00CC0886"/>
    <w:rsid w:val="00CC6BC6"/>
    <w:rsid w:val="00CD029B"/>
    <w:rsid w:val="00CD0D2F"/>
    <w:rsid w:val="00CD6AAE"/>
    <w:rsid w:val="00CD729A"/>
    <w:rsid w:val="00CE52C8"/>
    <w:rsid w:val="00D02F39"/>
    <w:rsid w:val="00D03CE0"/>
    <w:rsid w:val="00D06755"/>
    <w:rsid w:val="00D21752"/>
    <w:rsid w:val="00D311BC"/>
    <w:rsid w:val="00D320CC"/>
    <w:rsid w:val="00D449AB"/>
    <w:rsid w:val="00D44AAF"/>
    <w:rsid w:val="00D46BA5"/>
    <w:rsid w:val="00D63DE7"/>
    <w:rsid w:val="00D7523A"/>
    <w:rsid w:val="00D75CCE"/>
    <w:rsid w:val="00D93857"/>
    <w:rsid w:val="00DA66A8"/>
    <w:rsid w:val="00DC0144"/>
    <w:rsid w:val="00DC59D8"/>
    <w:rsid w:val="00DC5A51"/>
    <w:rsid w:val="00DC7CDC"/>
    <w:rsid w:val="00DD59DD"/>
    <w:rsid w:val="00E042DE"/>
    <w:rsid w:val="00E21333"/>
    <w:rsid w:val="00E33750"/>
    <w:rsid w:val="00E4708E"/>
    <w:rsid w:val="00E50148"/>
    <w:rsid w:val="00E563FB"/>
    <w:rsid w:val="00E85550"/>
    <w:rsid w:val="00EA0930"/>
    <w:rsid w:val="00ED0A40"/>
    <w:rsid w:val="00ED1746"/>
    <w:rsid w:val="00ED3ECB"/>
    <w:rsid w:val="00EE28B8"/>
    <w:rsid w:val="00EE5737"/>
    <w:rsid w:val="00F051ED"/>
    <w:rsid w:val="00F26ED6"/>
    <w:rsid w:val="00F31161"/>
    <w:rsid w:val="00F32CAE"/>
    <w:rsid w:val="00F426D2"/>
    <w:rsid w:val="00F50D5C"/>
    <w:rsid w:val="00F61952"/>
    <w:rsid w:val="00F64184"/>
    <w:rsid w:val="00FA3BC2"/>
    <w:rsid w:val="00FB2ACA"/>
    <w:rsid w:val="00FC0A77"/>
    <w:rsid w:val="00FC18E1"/>
    <w:rsid w:val="00FC21AD"/>
    <w:rsid w:val="00FC2CF9"/>
    <w:rsid w:val="00FD078A"/>
    <w:rsid w:val="00FD13DA"/>
    <w:rsid w:val="00FD5543"/>
    <w:rsid w:val="00FE0D0A"/>
    <w:rsid w:val="00FE3BBD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861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60" w:after="160"/>
      <w:ind w:left="1440"/>
    </w:pPr>
    <w:rPr>
      <w:rFonts w:ascii="Arial" w:hAnsi="Arial" w:cs="Arial"/>
    </w:rPr>
  </w:style>
  <w:style w:type="paragraph" w:styleId="Heading1">
    <w:name w:val="heading 1"/>
    <w:next w:val="Normal"/>
    <w:qFormat/>
    <w:pPr>
      <w:keepNext/>
      <w:pageBreakBefore/>
      <w:numPr>
        <w:numId w:val="6"/>
      </w:numPr>
      <w:spacing w:after="100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next w:val="Normal"/>
    <w:qFormat/>
    <w:pPr>
      <w:keepNext/>
      <w:spacing w:before="320" w:after="240"/>
      <w:outlineLvl w:val="1"/>
    </w:pPr>
    <w:rPr>
      <w:rFonts w:ascii="Arial" w:hAnsi="Arial" w:cs="Arial"/>
      <w:b/>
      <w:bCs/>
      <w:iCs/>
      <w:sz w:val="32"/>
      <w:szCs w:val="32"/>
    </w:rPr>
  </w:style>
  <w:style w:type="paragraph" w:styleId="Heading3">
    <w:name w:val="heading 3"/>
    <w:next w:val="Normal"/>
    <w:qFormat/>
    <w:pPr>
      <w:keepNext/>
      <w:spacing w:before="260" w:after="240"/>
      <w:ind w:left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next w:val="Normal"/>
    <w:qFormat/>
    <w:pPr>
      <w:keepNext/>
      <w:spacing w:before="240" w:after="160"/>
      <w:ind w:left="1440"/>
      <w:outlineLvl w:val="3"/>
    </w:pPr>
    <w:rPr>
      <w:rFonts w:ascii="Arial" w:hAnsi="Arial"/>
      <w:b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pPr>
      <w:numPr>
        <w:numId w:val="2"/>
      </w:numPr>
      <w:spacing w:before="120" w:after="120"/>
    </w:pPr>
    <w:rPr>
      <w:rFonts w:ascii="Arial" w:hAnsi="Arial" w:cs="Arial"/>
    </w:rPr>
  </w:style>
  <w:style w:type="paragraph" w:customStyle="1" w:styleId="Bullet2">
    <w:name w:val="Bullet2"/>
    <w:pPr>
      <w:numPr>
        <w:numId w:val="3"/>
      </w:numPr>
      <w:spacing w:before="80" w:after="80"/>
    </w:pPr>
    <w:rPr>
      <w:rFonts w:ascii="Arial" w:hAnsi="Arial" w:cs="Arial"/>
    </w:rPr>
  </w:style>
  <w:style w:type="paragraph" w:customStyle="1" w:styleId="Bullet3">
    <w:name w:val="Bullet3"/>
    <w:pPr>
      <w:numPr>
        <w:numId w:val="4"/>
      </w:numPr>
      <w:spacing w:before="80" w:after="80"/>
    </w:pPr>
    <w:rPr>
      <w:rFonts w:ascii="Arial" w:hAnsi="Arial" w:cs="Arial"/>
    </w:rPr>
  </w:style>
  <w:style w:type="paragraph" w:customStyle="1" w:styleId="Letteritem">
    <w:name w:val="Letter item"/>
    <w:pPr>
      <w:numPr>
        <w:numId w:val="8"/>
      </w:numPr>
      <w:spacing w:before="120" w:after="120"/>
    </w:pPr>
    <w:rPr>
      <w:rFonts w:ascii="Arial" w:hAnsi="Arial"/>
      <w:snapToGrid w:val="0"/>
      <w:lang w:val="en-US" w:eastAsia="en-US"/>
    </w:rPr>
  </w:style>
  <w:style w:type="paragraph" w:customStyle="1" w:styleId="Numberitem">
    <w:name w:val="Number item"/>
    <w:pPr>
      <w:numPr>
        <w:numId w:val="11"/>
      </w:numPr>
      <w:spacing w:before="160" w:after="160"/>
    </w:pPr>
    <w:rPr>
      <w:rFonts w:ascii="Arial" w:hAnsi="Arial"/>
      <w:snapToGrid w:val="0"/>
      <w:lang w:val="en-US" w:eastAsia="en-US"/>
    </w:rPr>
  </w:style>
  <w:style w:type="paragraph" w:styleId="Header">
    <w:name w:val="header"/>
    <w:basedOn w:val="Normal"/>
    <w:pPr>
      <w:pBdr>
        <w:bottom w:val="single" w:sz="12" w:space="5" w:color="00ADEF"/>
      </w:pBdr>
      <w:tabs>
        <w:tab w:val="right" w:pos="9360"/>
      </w:tabs>
      <w:spacing w:before="20" w:after="20"/>
      <w:ind w:left="0"/>
    </w:pPr>
    <w:rPr>
      <w:b/>
      <w:bCs/>
      <w:color w:val="00ADEF"/>
      <w:szCs w:val="22"/>
    </w:rPr>
  </w:style>
  <w:style w:type="paragraph" w:styleId="Footer">
    <w:name w:val="footer"/>
    <w:basedOn w:val="Normal"/>
    <w:link w:val="FooterChar"/>
    <w:uiPriority w:val="99"/>
    <w:pPr>
      <w:numPr>
        <w:ilvl w:val="3"/>
      </w:numPr>
      <w:pBdr>
        <w:top w:val="single" w:sz="12" w:space="5" w:color="00ADEF"/>
      </w:pBdr>
      <w:tabs>
        <w:tab w:val="left" w:pos="1440"/>
        <w:tab w:val="right" w:pos="9360"/>
      </w:tabs>
      <w:spacing w:before="40" w:after="40"/>
      <w:ind w:left="1440"/>
    </w:pPr>
    <w:rPr>
      <w:b/>
      <w:color w:val="00ADEF"/>
    </w:rPr>
  </w:style>
  <w:style w:type="character" w:styleId="PageNumber">
    <w:name w:val="page number"/>
    <w:basedOn w:val="DefaultParagraphFont"/>
    <w:semiHidden/>
  </w:style>
  <w:style w:type="paragraph" w:customStyle="1" w:styleId="Indent1">
    <w:name w:val="Indent1"/>
    <w:pPr>
      <w:numPr>
        <w:ilvl w:val="7"/>
        <w:numId w:val="1"/>
      </w:numPr>
      <w:spacing w:before="120" w:after="120"/>
    </w:pPr>
    <w:rPr>
      <w:rFonts w:ascii="Arial" w:hAnsi="Arial" w:cs="Arial"/>
    </w:rPr>
  </w:style>
  <w:style w:type="paragraph" w:customStyle="1" w:styleId="Indent2">
    <w:name w:val="Indent2"/>
    <w:pPr>
      <w:spacing w:before="80" w:after="80"/>
      <w:ind w:left="2448"/>
    </w:pPr>
    <w:rPr>
      <w:rFonts w:ascii="Arial" w:hAnsi="Arial" w:cs="Arial"/>
    </w:rPr>
  </w:style>
  <w:style w:type="paragraph" w:customStyle="1" w:styleId="Note">
    <w:name w:val="Note"/>
    <w:basedOn w:val="Normal"/>
    <w:pPr>
      <w:pBdr>
        <w:top w:val="single" w:sz="8" w:space="3" w:color="BDECFF"/>
        <w:bottom w:val="single" w:sz="8" w:space="3" w:color="BDECFF"/>
      </w:pBdr>
      <w:shd w:val="clear" w:color="auto" w:fill="BDECFF"/>
      <w:spacing w:before="240" w:after="240"/>
    </w:pPr>
    <w:rPr>
      <w:szCs w:val="22"/>
    </w:rPr>
  </w:style>
  <w:style w:type="paragraph" w:customStyle="1" w:styleId="QA">
    <w:name w:val="QA"/>
    <w:basedOn w:val="Normal"/>
    <w:pPr>
      <w:tabs>
        <w:tab w:val="left" w:pos="504"/>
      </w:tabs>
      <w:ind w:left="504" w:hanging="504"/>
    </w:pPr>
    <w:rPr>
      <w:sz w:val="24"/>
      <w:szCs w:val="24"/>
      <w:lang w:val="en-US"/>
    </w:rPr>
  </w:style>
  <w:style w:type="paragraph" w:customStyle="1" w:styleId="NotesHead">
    <w:name w:val="NotesHead"/>
    <w:next w:val="Normal"/>
    <w:pPr>
      <w:numPr>
        <w:numId w:val="10"/>
      </w:numPr>
      <w:pBdr>
        <w:top w:val="single" w:sz="12" w:space="5" w:color="00ADEF"/>
      </w:pBdr>
      <w:spacing w:before="400"/>
    </w:pPr>
    <w:rPr>
      <w:rFonts w:ascii="Arial" w:hAnsi="Arial" w:cs="Arial"/>
      <w:color w:val="00ADEF"/>
      <w:sz w:val="28"/>
      <w:szCs w:val="28"/>
    </w:rPr>
  </w:style>
  <w:style w:type="paragraph" w:customStyle="1" w:styleId="HandoutTitle">
    <w:name w:val="HandoutTitle"/>
    <w:basedOn w:val="Normal"/>
    <w:next w:val="Normal"/>
    <w:pPr>
      <w:spacing w:before="0" w:after="480"/>
      <w:ind w:left="0"/>
    </w:pPr>
    <w:rPr>
      <w:color w:val="00ADEF"/>
      <w:sz w:val="40"/>
      <w:szCs w:val="40"/>
    </w:rPr>
  </w:style>
  <w:style w:type="table" w:customStyle="1" w:styleId="bchTable">
    <w:name w:val="bchTable"/>
    <w:basedOn w:val="TableNormal"/>
    <w:semiHidden/>
    <w:pPr>
      <w:widowControl w:val="0"/>
      <w:spacing w:before="40" w:after="4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8" w:space="0" w:color="000000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Arial" w:hAnsi="Arial"/>
        <w:b w:val="0"/>
        <w:sz w:val="20"/>
      </w:rPr>
      <w:tblPr/>
      <w:tcPr>
        <w:tcBorders>
          <w:bottom w:val="nil"/>
          <w:insideH w:val="nil"/>
        </w:tcBorders>
        <w:shd w:val="clear" w:color="auto" w:fill="auto"/>
      </w:tcPr>
    </w:tblStylePr>
  </w:style>
  <w:style w:type="paragraph" w:customStyle="1" w:styleId="tableCell">
    <w:name w:val="tableCell"/>
    <w:pPr>
      <w:spacing w:before="40" w:after="40"/>
    </w:pPr>
    <w:rPr>
      <w:rFonts w:ascii="Arial" w:hAnsi="Arial" w:cs="Arial"/>
    </w:rPr>
  </w:style>
  <w:style w:type="paragraph" w:customStyle="1" w:styleId="tableBullet">
    <w:name w:val="tableBullet"/>
    <w:pPr>
      <w:numPr>
        <w:numId w:val="15"/>
      </w:numPr>
      <w:spacing w:before="40" w:after="40"/>
    </w:pPr>
    <w:rPr>
      <w:rFonts w:ascii="Arial" w:hAnsi="Arial" w:cs="Arial"/>
    </w:rPr>
  </w:style>
  <w:style w:type="paragraph" w:customStyle="1" w:styleId="tableHead">
    <w:name w:val="tableHead"/>
    <w:basedOn w:val="tableCell"/>
    <w:rPr>
      <w:b/>
    </w:rPr>
  </w:style>
  <w:style w:type="paragraph" w:customStyle="1" w:styleId="tableNumber">
    <w:name w:val="tableNumber"/>
    <w:pPr>
      <w:numPr>
        <w:numId w:val="17"/>
      </w:numPr>
      <w:spacing w:before="40" w:after="40"/>
    </w:pPr>
    <w:rPr>
      <w:rFonts w:ascii="Arial" w:hAnsi="Arial" w:cs="Arial"/>
    </w:rPr>
  </w:style>
  <w:style w:type="paragraph" w:customStyle="1" w:styleId="outdent">
    <w:name w:val="outdent"/>
    <w:basedOn w:val="Normal"/>
    <w:pPr>
      <w:ind w:left="0"/>
    </w:pPr>
  </w:style>
  <w:style w:type="paragraph" w:styleId="Caption">
    <w:name w:val="caption"/>
    <w:basedOn w:val="Normal"/>
    <w:next w:val="Normal"/>
    <w:qFormat/>
    <w:pPr>
      <w:spacing w:before="240" w:after="240"/>
      <w:jc w:val="center"/>
    </w:pPr>
    <w:rPr>
      <w:b/>
      <w:bCs/>
    </w:rPr>
  </w:style>
  <w:style w:type="paragraph" w:customStyle="1" w:styleId="Header2">
    <w:name w:val="Header2"/>
    <w:basedOn w:val="Header"/>
    <w:pPr>
      <w:pBdr>
        <w:bottom w:val="none" w:sz="0" w:space="0" w:color="auto"/>
      </w:pBdr>
    </w:pPr>
    <w:rPr>
      <w:b w:val="0"/>
      <w:bCs w:val="0"/>
    </w:rPr>
  </w:style>
  <w:style w:type="paragraph" w:customStyle="1" w:styleId="HangBullet">
    <w:name w:val="HangBullet"/>
    <w:pPr>
      <w:numPr>
        <w:numId w:val="5"/>
      </w:numPr>
      <w:tabs>
        <w:tab w:val="left" w:pos="3384"/>
      </w:tabs>
      <w:spacing w:before="120" w:after="120"/>
    </w:pPr>
    <w:rPr>
      <w:rFonts w:ascii="Arial" w:hAnsi="Arial" w:cs="Arial"/>
    </w:rPr>
  </w:style>
  <w:style w:type="paragraph" w:customStyle="1" w:styleId="HangDent">
    <w:name w:val="HangDent"/>
    <w:basedOn w:val="Normal"/>
    <w:pPr>
      <w:tabs>
        <w:tab w:val="left" w:pos="2880"/>
      </w:tabs>
      <w:ind w:left="2880" w:hanging="1440"/>
    </w:pPr>
  </w:style>
  <w:style w:type="table" w:customStyle="1" w:styleId="bchNoGrid">
    <w:name w:val="bchNoGrid"/>
    <w:basedOn w:val="TableNormal"/>
    <w:semiHidden/>
    <w:pPr>
      <w:spacing w:before="40" w:after="40"/>
    </w:pPr>
    <w:rPr>
      <w:rFonts w:ascii="Arial" w:hAnsi="Arial"/>
    </w:rPr>
    <w:tblPr>
      <w:tblInd w:w="1440" w:type="dxa"/>
    </w:tblPr>
    <w:trPr>
      <w:cantSplit/>
    </w:trPr>
  </w:style>
  <w:style w:type="table" w:customStyle="1" w:styleId="bchNoGridWide">
    <w:name w:val="bchNoGridWide"/>
    <w:basedOn w:val="TableNormal"/>
    <w:semiHidden/>
    <w:pPr>
      <w:spacing w:before="40" w:after="40"/>
    </w:pPr>
    <w:rPr>
      <w:rFonts w:ascii="Arial" w:hAnsi="Arial"/>
    </w:rPr>
    <w:tblPr/>
    <w:trPr>
      <w:cantSplit/>
    </w:trPr>
  </w:style>
  <w:style w:type="table" w:customStyle="1" w:styleId="bchTableWide">
    <w:name w:val="bchTableWide"/>
    <w:basedOn w:val="TableNormal"/>
    <w:semiHidden/>
    <w:pPr>
      <w:spacing w:before="40" w:after="4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8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Arial" w:hAnsi="Arial"/>
        <w:b w:val="0"/>
        <w:sz w:val="20"/>
      </w:rPr>
      <w:tblPr/>
      <w:tcPr>
        <w:tcBorders>
          <w:bottom w:val="nil"/>
          <w:insideH w:val="nil"/>
        </w:tcBorders>
        <w:shd w:val="clear" w:color="auto" w:fill="auto"/>
      </w:tcPr>
    </w:tblStylePr>
  </w:style>
  <w:style w:type="paragraph" w:customStyle="1" w:styleId="Note2">
    <w:name w:val="Note2"/>
    <w:basedOn w:val="Note"/>
    <w:pPr>
      <w:ind w:left="1987"/>
    </w:pPr>
  </w:style>
  <w:style w:type="paragraph" w:customStyle="1" w:styleId="Callout">
    <w:name w:val="Callout"/>
    <w:rPr>
      <w:rFonts w:ascii="Arial" w:hAnsi="Arial" w:cs="Arial"/>
      <w:szCs w:val="40"/>
    </w:rPr>
  </w:style>
  <w:style w:type="paragraph" w:customStyle="1" w:styleId="Note3">
    <w:name w:val="Note3"/>
    <w:basedOn w:val="Note"/>
    <w:pPr>
      <w:ind w:left="2448"/>
    </w:pPr>
  </w:style>
  <w:style w:type="paragraph" w:customStyle="1" w:styleId="QA2">
    <w:name w:val="QA2"/>
    <w:basedOn w:val="QA"/>
    <w:pPr>
      <w:tabs>
        <w:tab w:val="clear" w:pos="504"/>
        <w:tab w:val="left" w:pos="990"/>
      </w:tabs>
      <w:ind w:left="990" w:hanging="360"/>
    </w:pPr>
    <w:rPr>
      <w:sz w:val="22"/>
      <w:szCs w:val="22"/>
    </w:rPr>
  </w:style>
  <w:style w:type="paragraph" w:customStyle="1" w:styleId="instrBullet">
    <w:name w:val="instrBullet"/>
    <w:basedOn w:val="Bullet"/>
    <w:pPr>
      <w:numPr>
        <w:numId w:val="7"/>
      </w:numPr>
    </w:pPr>
    <w:rPr>
      <w:vanish/>
      <w:color w:val="0000FF"/>
    </w:rPr>
  </w:style>
  <w:style w:type="paragraph" w:customStyle="1" w:styleId="instrHead">
    <w:name w:val="instrHead"/>
    <w:basedOn w:val="Heading3"/>
    <w:next w:val="instrBullet"/>
    <w:rPr>
      <w:vanish/>
      <w:color w:val="0000FF"/>
      <w:lang w:val="en-US" w:eastAsia="en-US"/>
    </w:rPr>
  </w:style>
  <w:style w:type="paragraph" w:customStyle="1" w:styleId="instrNormal">
    <w:name w:val="instrNormal"/>
    <w:pPr>
      <w:spacing w:before="160" w:after="160"/>
      <w:ind w:left="1440"/>
    </w:pPr>
    <w:rPr>
      <w:rFonts w:ascii="Arial" w:hAnsi="Arial" w:cs="Arial"/>
      <w:vanish/>
      <w:color w:val="0000FF"/>
    </w:rPr>
  </w:style>
  <w:style w:type="paragraph" w:styleId="BalloonText">
    <w:name w:val="Balloon Text"/>
    <w:basedOn w:val="Normal"/>
    <w:link w:val="BalloonTextChar"/>
    <w:rsid w:val="004226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26E6"/>
    <w:rPr>
      <w:rFonts w:ascii="Tahoma" w:hAnsi="Tahoma" w:cs="Tahoma"/>
      <w:sz w:val="16"/>
      <w:szCs w:val="16"/>
    </w:rPr>
  </w:style>
  <w:style w:type="paragraph" w:customStyle="1" w:styleId="Letteritem2">
    <w:name w:val="Letter item2"/>
    <w:pPr>
      <w:numPr>
        <w:numId w:val="9"/>
      </w:numPr>
      <w:spacing w:before="120" w:after="120"/>
    </w:pPr>
    <w:rPr>
      <w:rFonts w:ascii="Arial" w:hAnsi="Arial" w:cs="Arial"/>
    </w:rPr>
  </w:style>
  <w:style w:type="character" w:customStyle="1" w:styleId="FooterChar">
    <w:name w:val="Footer Char"/>
    <w:link w:val="Footer"/>
    <w:uiPriority w:val="99"/>
    <w:rsid w:val="007C1FA4"/>
    <w:rPr>
      <w:rFonts w:ascii="Arial" w:hAnsi="Arial" w:cs="Arial"/>
      <w:b/>
      <w:color w:val="00ADEF"/>
    </w:rPr>
  </w:style>
  <w:style w:type="paragraph" w:customStyle="1" w:styleId="Numberitem3">
    <w:name w:val="Number item3"/>
    <w:pPr>
      <w:numPr>
        <w:numId w:val="12"/>
      </w:numPr>
      <w:spacing w:before="40" w:after="40"/>
    </w:pPr>
    <w:rPr>
      <w:rFonts w:ascii="Arial" w:hAnsi="Arial" w:cs="Arial"/>
    </w:rPr>
  </w:style>
  <w:style w:type="paragraph" w:customStyle="1" w:styleId="Numberitem3a">
    <w:name w:val="Number item3a"/>
    <w:basedOn w:val="Bullet3"/>
    <w:pPr>
      <w:numPr>
        <w:numId w:val="13"/>
      </w:numPr>
    </w:pPr>
  </w:style>
  <w:style w:type="paragraph" w:customStyle="1" w:styleId="NumberitemA">
    <w:name w:val="Number itemA"/>
    <w:pPr>
      <w:numPr>
        <w:numId w:val="14"/>
      </w:numPr>
      <w:spacing w:before="160" w:after="160"/>
    </w:pPr>
    <w:rPr>
      <w:rFonts w:ascii="Arial" w:hAnsi="Arial"/>
      <w:snapToGrid w:val="0"/>
      <w:lang w:val="en-US" w:eastAsia="en-US"/>
    </w:rPr>
  </w:style>
  <w:style w:type="paragraph" w:customStyle="1" w:styleId="tableBullet2">
    <w:name w:val="tableBullet2"/>
    <w:basedOn w:val="tableBullet"/>
    <w:pPr>
      <w:numPr>
        <w:numId w:val="16"/>
      </w:numPr>
    </w:pPr>
  </w:style>
  <w:style w:type="paragraph" w:customStyle="1" w:styleId="tableNumber2">
    <w:name w:val="tableNumber2"/>
    <w:pPr>
      <w:numPr>
        <w:numId w:val="18"/>
      </w:numPr>
      <w:spacing w:before="40" w:after="40"/>
    </w:pPr>
    <w:rPr>
      <w:rFonts w:ascii="Arial" w:hAnsi="Arial" w:cs="Arial"/>
    </w:rPr>
  </w:style>
  <w:style w:type="paragraph" w:customStyle="1" w:styleId="tableNumber2b">
    <w:name w:val="tableNumber2b"/>
    <w:pPr>
      <w:numPr>
        <w:numId w:val="19"/>
      </w:numPr>
      <w:spacing w:before="40" w:after="40"/>
    </w:pPr>
    <w:rPr>
      <w:rFonts w:ascii="Arial" w:hAnsi="Arial" w:cs="Arial"/>
    </w:rPr>
  </w:style>
  <w:style w:type="paragraph" w:customStyle="1" w:styleId="tableNumberA">
    <w:name w:val="tableNumberA"/>
    <w:pPr>
      <w:numPr>
        <w:numId w:val="20"/>
      </w:numPr>
      <w:spacing w:before="40" w:after="4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23F67"/>
    <w:pPr>
      <w:spacing w:before="0" w:after="0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23F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2BAB"/>
    <w:pPr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AA4A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60" w:after="160"/>
      <w:ind w:left="1440"/>
    </w:pPr>
    <w:rPr>
      <w:rFonts w:ascii="Arial" w:hAnsi="Arial" w:cs="Arial"/>
    </w:rPr>
  </w:style>
  <w:style w:type="paragraph" w:styleId="Heading1">
    <w:name w:val="heading 1"/>
    <w:next w:val="Normal"/>
    <w:qFormat/>
    <w:pPr>
      <w:keepNext/>
      <w:pageBreakBefore/>
      <w:numPr>
        <w:numId w:val="6"/>
      </w:numPr>
      <w:spacing w:after="100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next w:val="Normal"/>
    <w:qFormat/>
    <w:pPr>
      <w:keepNext/>
      <w:spacing w:before="320" w:after="240"/>
      <w:outlineLvl w:val="1"/>
    </w:pPr>
    <w:rPr>
      <w:rFonts w:ascii="Arial" w:hAnsi="Arial" w:cs="Arial"/>
      <w:b/>
      <w:bCs/>
      <w:iCs/>
      <w:sz w:val="32"/>
      <w:szCs w:val="32"/>
    </w:rPr>
  </w:style>
  <w:style w:type="paragraph" w:styleId="Heading3">
    <w:name w:val="heading 3"/>
    <w:next w:val="Normal"/>
    <w:qFormat/>
    <w:pPr>
      <w:keepNext/>
      <w:spacing w:before="260" w:after="240"/>
      <w:ind w:left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next w:val="Normal"/>
    <w:qFormat/>
    <w:pPr>
      <w:keepNext/>
      <w:spacing w:before="240" w:after="160"/>
      <w:ind w:left="1440"/>
      <w:outlineLvl w:val="3"/>
    </w:pPr>
    <w:rPr>
      <w:rFonts w:ascii="Arial" w:hAnsi="Arial"/>
      <w:b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pPr>
      <w:numPr>
        <w:numId w:val="2"/>
      </w:numPr>
      <w:spacing w:before="120" w:after="120"/>
    </w:pPr>
    <w:rPr>
      <w:rFonts w:ascii="Arial" w:hAnsi="Arial" w:cs="Arial"/>
    </w:rPr>
  </w:style>
  <w:style w:type="paragraph" w:customStyle="1" w:styleId="Bullet2">
    <w:name w:val="Bullet2"/>
    <w:pPr>
      <w:numPr>
        <w:numId w:val="3"/>
      </w:numPr>
      <w:spacing w:before="80" w:after="80"/>
    </w:pPr>
    <w:rPr>
      <w:rFonts w:ascii="Arial" w:hAnsi="Arial" w:cs="Arial"/>
    </w:rPr>
  </w:style>
  <w:style w:type="paragraph" w:customStyle="1" w:styleId="Bullet3">
    <w:name w:val="Bullet3"/>
    <w:pPr>
      <w:numPr>
        <w:numId w:val="4"/>
      </w:numPr>
      <w:spacing w:before="80" w:after="80"/>
    </w:pPr>
    <w:rPr>
      <w:rFonts w:ascii="Arial" w:hAnsi="Arial" w:cs="Arial"/>
    </w:rPr>
  </w:style>
  <w:style w:type="paragraph" w:customStyle="1" w:styleId="Letteritem">
    <w:name w:val="Letter item"/>
    <w:pPr>
      <w:numPr>
        <w:numId w:val="8"/>
      </w:numPr>
      <w:spacing w:before="120" w:after="120"/>
    </w:pPr>
    <w:rPr>
      <w:rFonts w:ascii="Arial" w:hAnsi="Arial"/>
      <w:snapToGrid w:val="0"/>
      <w:lang w:val="en-US" w:eastAsia="en-US"/>
    </w:rPr>
  </w:style>
  <w:style w:type="paragraph" w:customStyle="1" w:styleId="Numberitem">
    <w:name w:val="Number item"/>
    <w:pPr>
      <w:numPr>
        <w:numId w:val="11"/>
      </w:numPr>
      <w:spacing w:before="160" w:after="160"/>
    </w:pPr>
    <w:rPr>
      <w:rFonts w:ascii="Arial" w:hAnsi="Arial"/>
      <w:snapToGrid w:val="0"/>
      <w:lang w:val="en-US" w:eastAsia="en-US"/>
    </w:rPr>
  </w:style>
  <w:style w:type="paragraph" w:styleId="Header">
    <w:name w:val="header"/>
    <w:basedOn w:val="Normal"/>
    <w:pPr>
      <w:pBdr>
        <w:bottom w:val="single" w:sz="12" w:space="5" w:color="00ADEF"/>
      </w:pBdr>
      <w:tabs>
        <w:tab w:val="right" w:pos="9360"/>
      </w:tabs>
      <w:spacing w:before="20" w:after="20"/>
      <w:ind w:left="0"/>
    </w:pPr>
    <w:rPr>
      <w:b/>
      <w:bCs/>
      <w:color w:val="00ADEF"/>
      <w:szCs w:val="22"/>
    </w:rPr>
  </w:style>
  <w:style w:type="paragraph" w:styleId="Footer">
    <w:name w:val="footer"/>
    <w:basedOn w:val="Normal"/>
    <w:link w:val="FooterChar"/>
    <w:uiPriority w:val="99"/>
    <w:pPr>
      <w:numPr>
        <w:ilvl w:val="3"/>
      </w:numPr>
      <w:pBdr>
        <w:top w:val="single" w:sz="12" w:space="5" w:color="00ADEF"/>
      </w:pBdr>
      <w:tabs>
        <w:tab w:val="left" w:pos="1440"/>
        <w:tab w:val="right" w:pos="9360"/>
      </w:tabs>
      <w:spacing w:before="40" w:after="40"/>
      <w:ind w:left="1440"/>
    </w:pPr>
    <w:rPr>
      <w:b/>
      <w:color w:val="00ADEF"/>
    </w:rPr>
  </w:style>
  <w:style w:type="character" w:styleId="PageNumber">
    <w:name w:val="page number"/>
    <w:basedOn w:val="DefaultParagraphFont"/>
    <w:semiHidden/>
  </w:style>
  <w:style w:type="paragraph" w:customStyle="1" w:styleId="Indent1">
    <w:name w:val="Indent1"/>
    <w:pPr>
      <w:numPr>
        <w:ilvl w:val="7"/>
        <w:numId w:val="1"/>
      </w:numPr>
      <w:spacing w:before="120" w:after="120"/>
    </w:pPr>
    <w:rPr>
      <w:rFonts w:ascii="Arial" w:hAnsi="Arial" w:cs="Arial"/>
    </w:rPr>
  </w:style>
  <w:style w:type="paragraph" w:customStyle="1" w:styleId="Indent2">
    <w:name w:val="Indent2"/>
    <w:pPr>
      <w:spacing w:before="80" w:after="80"/>
      <w:ind w:left="2448"/>
    </w:pPr>
    <w:rPr>
      <w:rFonts w:ascii="Arial" w:hAnsi="Arial" w:cs="Arial"/>
    </w:rPr>
  </w:style>
  <w:style w:type="paragraph" w:customStyle="1" w:styleId="Note">
    <w:name w:val="Note"/>
    <w:basedOn w:val="Normal"/>
    <w:pPr>
      <w:pBdr>
        <w:top w:val="single" w:sz="8" w:space="3" w:color="BDECFF"/>
        <w:bottom w:val="single" w:sz="8" w:space="3" w:color="BDECFF"/>
      </w:pBdr>
      <w:shd w:val="clear" w:color="auto" w:fill="BDECFF"/>
      <w:spacing w:before="240" w:after="240"/>
    </w:pPr>
    <w:rPr>
      <w:szCs w:val="22"/>
    </w:rPr>
  </w:style>
  <w:style w:type="paragraph" w:customStyle="1" w:styleId="QA">
    <w:name w:val="QA"/>
    <w:basedOn w:val="Normal"/>
    <w:pPr>
      <w:tabs>
        <w:tab w:val="left" w:pos="504"/>
      </w:tabs>
      <w:ind w:left="504" w:hanging="504"/>
    </w:pPr>
    <w:rPr>
      <w:sz w:val="24"/>
      <w:szCs w:val="24"/>
      <w:lang w:val="en-US"/>
    </w:rPr>
  </w:style>
  <w:style w:type="paragraph" w:customStyle="1" w:styleId="NotesHead">
    <w:name w:val="NotesHead"/>
    <w:next w:val="Normal"/>
    <w:pPr>
      <w:numPr>
        <w:numId w:val="10"/>
      </w:numPr>
      <w:pBdr>
        <w:top w:val="single" w:sz="12" w:space="5" w:color="00ADEF"/>
      </w:pBdr>
      <w:spacing w:before="400"/>
    </w:pPr>
    <w:rPr>
      <w:rFonts w:ascii="Arial" w:hAnsi="Arial" w:cs="Arial"/>
      <w:color w:val="00ADEF"/>
      <w:sz w:val="28"/>
      <w:szCs w:val="28"/>
    </w:rPr>
  </w:style>
  <w:style w:type="paragraph" w:customStyle="1" w:styleId="HandoutTitle">
    <w:name w:val="HandoutTitle"/>
    <w:basedOn w:val="Normal"/>
    <w:next w:val="Normal"/>
    <w:pPr>
      <w:spacing w:before="0" w:after="480"/>
      <w:ind w:left="0"/>
    </w:pPr>
    <w:rPr>
      <w:color w:val="00ADEF"/>
      <w:sz w:val="40"/>
      <w:szCs w:val="40"/>
    </w:rPr>
  </w:style>
  <w:style w:type="table" w:customStyle="1" w:styleId="bchTable">
    <w:name w:val="bchTable"/>
    <w:basedOn w:val="TableNormal"/>
    <w:semiHidden/>
    <w:pPr>
      <w:widowControl w:val="0"/>
      <w:spacing w:before="40" w:after="4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8" w:space="0" w:color="000000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Arial" w:hAnsi="Arial"/>
        <w:b w:val="0"/>
        <w:sz w:val="20"/>
      </w:rPr>
      <w:tblPr/>
      <w:tcPr>
        <w:tcBorders>
          <w:bottom w:val="nil"/>
          <w:insideH w:val="nil"/>
        </w:tcBorders>
        <w:shd w:val="clear" w:color="auto" w:fill="auto"/>
      </w:tcPr>
    </w:tblStylePr>
  </w:style>
  <w:style w:type="paragraph" w:customStyle="1" w:styleId="tableCell">
    <w:name w:val="tableCell"/>
    <w:pPr>
      <w:spacing w:before="40" w:after="40"/>
    </w:pPr>
    <w:rPr>
      <w:rFonts w:ascii="Arial" w:hAnsi="Arial" w:cs="Arial"/>
    </w:rPr>
  </w:style>
  <w:style w:type="paragraph" w:customStyle="1" w:styleId="tableBullet">
    <w:name w:val="tableBullet"/>
    <w:pPr>
      <w:numPr>
        <w:numId w:val="15"/>
      </w:numPr>
      <w:spacing w:before="40" w:after="40"/>
    </w:pPr>
    <w:rPr>
      <w:rFonts w:ascii="Arial" w:hAnsi="Arial" w:cs="Arial"/>
    </w:rPr>
  </w:style>
  <w:style w:type="paragraph" w:customStyle="1" w:styleId="tableHead">
    <w:name w:val="tableHead"/>
    <w:basedOn w:val="tableCell"/>
    <w:rPr>
      <w:b/>
    </w:rPr>
  </w:style>
  <w:style w:type="paragraph" w:customStyle="1" w:styleId="tableNumber">
    <w:name w:val="tableNumber"/>
    <w:pPr>
      <w:numPr>
        <w:numId w:val="17"/>
      </w:numPr>
      <w:spacing w:before="40" w:after="40"/>
    </w:pPr>
    <w:rPr>
      <w:rFonts w:ascii="Arial" w:hAnsi="Arial" w:cs="Arial"/>
    </w:rPr>
  </w:style>
  <w:style w:type="paragraph" w:customStyle="1" w:styleId="outdent">
    <w:name w:val="outdent"/>
    <w:basedOn w:val="Normal"/>
    <w:pPr>
      <w:ind w:left="0"/>
    </w:pPr>
  </w:style>
  <w:style w:type="paragraph" w:styleId="Caption">
    <w:name w:val="caption"/>
    <w:basedOn w:val="Normal"/>
    <w:next w:val="Normal"/>
    <w:qFormat/>
    <w:pPr>
      <w:spacing w:before="240" w:after="240"/>
      <w:jc w:val="center"/>
    </w:pPr>
    <w:rPr>
      <w:b/>
      <w:bCs/>
    </w:rPr>
  </w:style>
  <w:style w:type="paragraph" w:customStyle="1" w:styleId="Header2">
    <w:name w:val="Header2"/>
    <w:basedOn w:val="Header"/>
    <w:pPr>
      <w:pBdr>
        <w:bottom w:val="none" w:sz="0" w:space="0" w:color="auto"/>
      </w:pBdr>
    </w:pPr>
    <w:rPr>
      <w:b w:val="0"/>
      <w:bCs w:val="0"/>
    </w:rPr>
  </w:style>
  <w:style w:type="paragraph" w:customStyle="1" w:styleId="HangBullet">
    <w:name w:val="HangBullet"/>
    <w:pPr>
      <w:numPr>
        <w:numId w:val="5"/>
      </w:numPr>
      <w:tabs>
        <w:tab w:val="left" w:pos="3384"/>
      </w:tabs>
      <w:spacing w:before="120" w:after="120"/>
    </w:pPr>
    <w:rPr>
      <w:rFonts w:ascii="Arial" w:hAnsi="Arial" w:cs="Arial"/>
    </w:rPr>
  </w:style>
  <w:style w:type="paragraph" w:customStyle="1" w:styleId="HangDent">
    <w:name w:val="HangDent"/>
    <w:basedOn w:val="Normal"/>
    <w:pPr>
      <w:tabs>
        <w:tab w:val="left" w:pos="2880"/>
      </w:tabs>
      <w:ind w:left="2880" w:hanging="1440"/>
    </w:pPr>
  </w:style>
  <w:style w:type="table" w:customStyle="1" w:styleId="bchNoGrid">
    <w:name w:val="bchNoGrid"/>
    <w:basedOn w:val="TableNormal"/>
    <w:semiHidden/>
    <w:pPr>
      <w:spacing w:before="40" w:after="40"/>
    </w:pPr>
    <w:rPr>
      <w:rFonts w:ascii="Arial" w:hAnsi="Arial"/>
    </w:rPr>
    <w:tblPr>
      <w:tblInd w:w="1440" w:type="dxa"/>
    </w:tblPr>
    <w:trPr>
      <w:cantSplit/>
    </w:trPr>
  </w:style>
  <w:style w:type="table" w:customStyle="1" w:styleId="bchNoGridWide">
    <w:name w:val="bchNoGridWide"/>
    <w:basedOn w:val="TableNormal"/>
    <w:semiHidden/>
    <w:pPr>
      <w:spacing w:before="40" w:after="40"/>
    </w:pPr>
    <w:rPr>
      <w:rFonts w:ascii="Arial" w:hAnsi="Arial"/>
    </w:rPr>
    <w:tblPr/>
    <w:trPr>
      <w:cantSplit/>
    </w:trPr>
  </w:style>
  <w:style w:type="table" w:customStyle="1" w:styleId="bchTableWide">
    <w:name w:val="bchTableWide"/>
    <w:basedOn w:val="TableNormal"/>
    <w:semiHidden/>
    <w:pPr>
      <w:spacing w:before="40" w:after="4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8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Arial" w:hAnsi="Arial"/>
        <w:b w:val="0"/>
        <w:sz w:val="20"/>
      </w:rPr>
      <w:tblPr/>
      <w:tcPr>
        <w:tcBorders>
          <w:bottom w:val="nil"/>
          <w:insideH w:val="nil"/>
        </w:tcBorders>
        <w:shd w:val="clear" w:color="auto" w:fill="auto"/>
      </w:tcPr>
    </w:tblStylePr>
  </w:style>
  <w:style w:type="paragraph" w:customStyle="1" w:styleId="Note2">
    <w:name w:val="Note2"/>
    <w:basedOn w:val="Note"/>
    <w:pPr>
      <w:ind w:left="1987"/>
    </w:pPr>
  </w:style>
  <w:style w:type="paragraph" w:customStyle="1" w:styleId="Callout">
    <w:name w:val="Callout"/>
    <w:rPr>
      <w:rFonts w:ascii="Arial" w:hAnsi="Arial" w:cs="Arial"/>
      <w:szCs w:val="40"/>
    </w:rPr>
  </w:style>
  <w:style w:type="paragraph" w:customStyle="1" w:styleId="Note3">
    <w:name w:val="Note3"/>
    <w:basedOn w:val="Note"/>
    <w:pPr>
      <w:ind w:left="2448"/>
    </w:pPr>
  </w:style>
  <w:style w:type="paragraph" w:customStyle="1" w:styleId="QA2">
    <w:name w:val="QA2"/>
    <w:basedOn w:val="QA"/>
    <w:pPr>
      <w:tabs>
        <w:tab w:val="clear" w:pos="504"/>
        <w:tab w:val="left" w:pos="990"/>
      </w:tabs>
      <w:ind w:left="990" w:hanging="360"/>
    </w:pPr>
    <w:rPr>
      <w:sz w:val="22"/>
      <w:szCs w:val="22"/>
    </w:rPr>
  </w:style>
  <w:style w:type="paragraph" w:customStyle="1" w:styleId="instrBullet">
    <w:name w:val="instrBullet"/>
    <w:basedOn w:val="Bullet"/>
    <w:pPr>
      <w:numPr>
        <w:numId w:val="7"/>
      </w:numPr>
    </w:pPr>
    <w:rPr>
      <w:vanish/>
      <w:color w:val="0000FF"/>
    </w:rPr>
  </w:style>
  <w:style w:type="paragraph" w:customStyle="1" w:styleId="instrHead">
    <w:name w:val="instrHead"/>
    <w:basedOn w:val="Heading3"/>
    <w:next w:val="instrBullet"/>
    <w:rPr>
      <w:vanish/>
      <w:color w:val="0000FF"/>
      <w:lang w:val="en-US" w:eastAsia="en-US"/>
    </w:rPr>
  </w:style>
  <w:style w:type="paragraph" w:customStyle="1" w:styleId="instrNormal">
    <w:name w:val="instrNormal"/>
    <w:pPr>
      <w:spacing w:before="160" w:after="160"/>
      <w:ind w:left="1440"/>
    </w:pPr>
    <w:rPr>
      <w:rFonts w:ascii="Arial" w:hAnsi="Arial" w:cs="Arial"/>
      <w:vanish/>
      <w:color w:val="0000FF"/>
    </w:rPr>
  </w:style>
  <w:style w:type="paragraph" w:styleId="BalloonText">
    <w:name w:val="Balloon Text"/>
    <w:basedOn w:val="Normal"/>
    <w:link w:val="BalloonTextChar"/>
    <w:rsid w:val="004226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26E6"/>
    <w:rPr>
      <w:rFonts w:ascii="Tahoma" w:hAnsi="Tahoma" w:cs="Tahoma"/>
      <w:sz w:val="16"/>
      <w:szCs w:val="16"/>
    </w:rPr>
  </w:style>
  <w:style w:type="paragraph" w:customStyle="1" w:styleId="Letteritem2">
    <w:name w:val="Letter item2"/>
    <w:pPr>
      <w:numPr>
        <w:numId w:val="9"/>
      </w:numPr>
      <w:spacing w:before="120" w:after="120"/>
    </w:pPr>
    <w:rPr>
      <w:rFonts w:ascii="Arial" w:hAnsi="Arial" w:cs="Arial"/>
    </w:rPr>
  </w:style>
  <w:style w:type="character" w:customStyle="1" w:styleId="FooterChar">
    <w:name w:val="Footer Char"/>
    <w:link w:val="Footer"/>
    <w:uiPriority w:val="99"/>
    <w:rsid w:val="007C1FA4"/>
    <w:rPr>
      <w:rFonts w:ascii="Arial" w:hAnsi="Arial" w:cs="Arial"/>
      <w:b/>
      <w:color w:val="00ADEF"/>
    </w:rPr>
  </w:style>
  <w:style w:type="paragraph" w:customStyle="1" w:styleId="Numberitem3">
    <w:name w:val="Number item3"/>
    <w:pPr>
      <w:numPr>
        <w:numId w:val="12"/>
      </w:numPr>
      <w:spacing w:before="40" w:after="40"/>
    </w:pPr>
    <w:rPr>
      <w:rFonts w:ascii="Arial" w:hAnsi="Arial" w:cs="Arial"/>
    </w:rPr>
  </w:style>
  <w:style w:type="paragraph" w:customStyle="1" w:styleId="Numberitem3a">
    <w:name w:val="Number item3a"/>
    <w:basedOn w:val="Bullet3"/>
    <w:pPr>
      <w:numPr>
        <w:numId w:val="13"/>
      </w:numPr>
    </w:pPr>
  </w:style>
  <w:style w:type="paragraph" w:customStyle="1" w:styleId="NumberitemA">
    <w:name w:val="Number itemA"/>
    <w:pPr>
      <w:numPr>
        <w:numId w:val="14"/>
      </w:numPr>
      <w:spacing w:before="160" w:after="160"/>
    </w:pPr>
    <w:rPr>
      <w:rFonts w:ascii="Arial" w:hAnsi="Arial"/>
      <w:snapToGrid w:val="0"/>
      <w:lang w:val="en-US" w:eastAsia="en-US"/>
    </w:rPr>
  </w:style>
  <w:style w:type="paragraph" w:customStyle="1" w:styleId="tableBullet2">
    <w:name w:val="tableBullet2"/>
    <w:basedOn w:val="tableBullet"/>
    <w:pPr>
      <w:numPr>
        <w:numId w:val="16"/>
      </w:numPr>
    </w:pPr>
  </w:style>
  <w:style w:type="paragraph" w:customStyle="1" w:styleId="tableNumber2">
    <w:name w:val="tableNumber2"/>
    <w:pPr>
      <w:numPr>
        <w:numId w:val="18"/>
      </w:numPr>
      <w:spacing w:before="40" w:after="40"/>
    </w:pPr>
    <w:rPr>
      <w:rFonts w:ascii="Arial" w:hAnsi="Arial" w:cs="Arial"/>
    </w:rPr>
  </w:style>
  <w:style w:type="paragraph" w:customStyle="1" w:styleId="tableNumber2b">
    <w:name w:val="tableNumber2b"/>
    <w:pPr>
      <w:numPr>
        <w:numId w:val="19"/>
      </w:numPr>
      <w:spacing w:before="40" w:after="40"/>
    </w:pPr>
    <w:rPr>
      <w:rFonts w:ascii="Arial" w:hAnsi="Arial" w:cs="Arial"/>
    </w:rPr>
  </w:style>
  <w:style w:type="paragraph" w:customStyle="1" w:styleId="tableNumberA">
    <w:name w:val="tableNumberA"/>
    <w:pPr>
      <w:numPr>
        <w:numId w:val="20"/>
      </w:numPr>
      <w:spacing w:before="40" w:after="4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23F67"/>
    <w:pPr>
      <w:spacing w:before="0" w:after="0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23F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2BAB"/>
    <w:pPr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AA4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745">
          <w:marLeft w:val="374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2698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377">
          <w:marLeft w:val="74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9751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896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667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1203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016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89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39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236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74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30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745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29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634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47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90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89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521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654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868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812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28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555">
          <w:marLeft w:val="74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274">
          <w:marLeft w:val="74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9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08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64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63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8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04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347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356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056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719">
          <w:marLeft w:val="74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638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5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801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333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5008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276">
          <w:marLeft w:val="374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162">
          <w:marLeft w:val="374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163">
          <w:marLeft w:val="374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808">
          <w:marLeft w:val="374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115">
          <w:marLeft w:val="374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294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94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729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976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9958">
          <w:marLeft w:val="374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127">
          <w:marLeft w:val="374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61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6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4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08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78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8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0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61">
          <w:marLeft w:val="128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645">
          <w:marLeft w:val="128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CHydroRegulatoryGroup@bchydro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ity xmlns="3ec6cfae-3c8f-46b6-820c-54cf5d52a8d2">General Use</Confidentiality>
    <Notes0 xmlns="3ec6cfae-3c8f-46b6-820c-54cf5d52a8d2" xsi:nil="true"/>
    <DocDescription xmlns="3ec6cfae-3c8f-46b6-820c-54cf5d52a8d2" xsi:nil="true"/>
    <Sensitivity xmlns="3ec6cfae-3c8f-46b6-820c-54cf5d52a8d2">Not Sensitive</Sensitivity>
    <Tags xmlns="3ec6cfae-3c8f-46b6-820c-54cf5d52a8d2" xsi:nil="true"/>
    <Criticality xmlns="3ec6cfae-3c8f-46b6-820c-54cf5d52a8d2">Not Critical</Criticalit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786A5DFF07743A39DDD4F07FCE112" ma:contentTypeVersion="1" ma:contentTypeDescription="Create a new document." ma:contentTypeScope="" ma:versionID="59762c566ae498559bba5ebc2aa04d71">
  <xsd:schema xmlns:xsd="http://www.w3.org/2001/XMLSchema" xmlns:xs="http://www.w3.org/2001/XMLSchema" xmlns:p="http://schemas.microsoft.com/office/2006/metadata/properties" xmlns:ns2="3ec6cfae-3c8f-46b6-820c-54cf5d52a8d2" targetNamespace="http://schemas.microsoft.com/office/2006/metadata/properties" ma:root="true" ma:fieldsID="455f4c552f743f81de84b3c4144c54fe" ns2:_="">
    <xsd:import namespace="3ec6cfae-3c8f-46b6-820c-54cf5d52a8d2"/>
    <xsd:element name="properties">
      <xsd:complexType>
        <xsd:sequence>
          <xsd:element name="documentManagement">
            <xsd:complexType>
              <xsd:all>
                <xsd:element ref="ns2:DocDescription" minOccurs="0"/>
                <xsd:element ref="ns2:Sensitivity" minOccurs="0"/>
                <xsd:element ref="ns2:Confidentiality" minOccurs="0"/>
                <xsd:element ref="ns2:Criticality"/>
                <xsd:element ref="ns2:Tag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6cfae-3c8f-46b6-820c-54cf5d52a8d2" elementFormDefault="qualified">
    <xsd:import namespace="http://schemas.microsoft.com/office/2006/documentManagement/types"/>
    <xsd:import namespace="http://schemas.microsoft.com/office/infopath/2007/PartnerControls"/>
    <xsd:element name="DocDescription" ma:index="8" nillable="true" ma:displayName="Description" ma:internalName="DocDescription">
      <xsd:simpleType>
        <xsd:restriction base="dms:Note">
          <xsd:maxLength value="255"/>
        </xsd:restriction>
      </xsd:simpleType>
    </xsd:element>
    <xsd:element name="Sensitivity" ma:index="9" nillable="true" ma:displayName="Sensitivity" ma:default="Not Sensitive" ma:description="Select the most appropriate Sensitivity Classification.&#10;&#10;&#10;&#10;For 'Not Sensitive' information, use 'General Use' Confidentiality&#10;&#10;For 'BC Hydro Business Interests' or 'BC Hydro Third Party Business Interest', use 'BC Hydro Internal Use' Confidentiality&#10;&#10;For information protected by 'Standards of Conduct, Personal Information Legally Privileged, or Physical Security Documentation', use 'BC Hydro Confidential' Confidentiality&#10;&#10;Under direction of an executive team member, use 'BC Hydro Confidential and Very Sensitive' Confidentiality for BC Hydro Confidential information" ma:format="Dropdown" ma:internalName="Sensitivity" ma:readOnly="false">
      <xsd:simpleType>
        <xsd:restriction base="dms:Choice">
          <xsd:enumeration value="Not Sensitive"/>
          <xsd:enumeration value="BC Hydro Business Interests"/>
          <xsd:enumeration value="BC Hydro Third Party Business Interests"/>
          <xsd:enumeration value="Standards of Conduct"/>
          <xsd:enumeration value="Personal Information"/>
          <xsd:enumeration value="Legally Privileged"/>
        </xsd:restriction>
      </xsd:simpleType>
    </xsd:element>
    <xsd:element name="Confidentiality" ma:index="10" nillable="true" ma:displayName="Confidentiality" ma:default="General Use" ma:description="" ma:format="Dropdown" ma:internalName="Confidentiality" ma:readOnly="false">
      <xsd:simpleType>
        <xsd:restriction base="dms:Choice">
          <xsd:enumeration value="General Use"/>
          <xsd:enumeration value="BC Hydro Internal Use"/>
          <xsd:enumeration value="BC Hydro Confidential"/>
          <xsd:enumeration value="BC Hydro Confidential and Very Sensitive"/>
        </xsd:restriction>
      </xsd:simpleType>
    </xsd:element>
    <xsd:element name="Criticality" ma:index="11" ma:displayName="Criticality" ma:default="Not Critical" ma:description="Is this information critical to the operations of BC Hydro.  This decision should be based on a risk assessment." ma:format="Dropdown" ma:internalName="Criticality">
      <xsd:simpleType>
        <xsd:restriction base="dms:Choice">
          <xsd:enumeration value="Not Critical"/>
          <xsd:enumeration value="Critical"/>
        </xsd:restriction>
      </xsd:simpleType>
    </xsd:element>
    <xsd:element name="Tags" ma:index="12" nillable="true" ma:displayName="Tags" ma:description="Enter key word(s)" ma:internalName="Tags">
      <xsd:simpleType>
        <xsd:restriction base="dms:Text"/>
      </xsd:simpleType>
    </xsd:element>
    <xsd:element name="Notes0" ma:index="13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316B2-822D-45C0-A770-60DEE289CDC5}"/>
</file>

<file path=customXml/itemProps2.xml><?xml version="1.0" encoding="utf-8"?>
<ds:datastoreItem xmlns:ds="http://schemas.openxmlformats.org/officeDocument/2006/customXml" ds:itemID="{8E8E2224-E4B3-4FCC-8AD6-49E378C863D2}"/>
</file>

<file path=customXml/itemProps3.xml><?xml version="1.0" encoding="utf-8"?>
<ds:datastoreItem xmlns:ds="http://schemas.openxmlformats.org/officeDocument/2006/customXml" ds:itemID="{8A6664B0-0C3A-472B-804B-D62D89AC54CC}"/>
</file>

<file path=customXml/itemProps4.xml><?xml version="1.0" encoding="utf-8"?>
<ds:datastoreItem xmlns:ds="http://schemas.openxmlformats.org/officeDocument/2006/customXml" ds:itemID="{7753FE3A-E222-4FBB-B7E5-ADA0917E0A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6613</CharactersWithSpaces>
  <SharedDoc>false</SharedDoc>
  <HLinks>
    <vt:vector size="12" baseType="variant">
      <vt:variant>
        <vt:i4>2359417</vt:i4>
      </vt:variant>
      <vt:variant>
        <vt:i4>129</vt:i4>
      </vt:variant>
      <vt:variant>
        <vt:i4>0</vt:i4>
      </vt:variant>
      <vt:variant>
        <vt:i4>5</vt:i4>
      </vt:variant>
      <vt:variant>
        <vt:lpwstr>http://www.bchydro.com/</vt:lpwstr>
      </vt:variant>
      <vt:variant>
        <vt:lpwstr/>
      </vt:variant>
      <vt:variant>
        <vt:i4>6946887</vt:i4>
      </vt:variant>
      <vt:variant>
        <vt:i4>126</vt:i4>
      </vt:variant>
      <vt:variant>
        <vt:i4>0</vt:i4>
      </vt:variant>
      <vt:variant>
        <vt:i4>5</vt:i4>
      </vt:variant>
      <vt:variant>
        <vt:lpwstr>mailto:bchydroregulatorygroup@bchydro.com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2018-10-10T19:18:00Z</dcterms:created>
  <dcterms:modified xsi:type="dcterms:W3CDTF">2018-10-10T22:34:00Z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0x01010013F786A5DFF07743A39DDD4F07FCE112</vt:lpwstr>
  </property>
</Properties>
</file>